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B87BCE" w14:textId="148DF777" w:rsidR="00FD034D" w:rsidRPr="00B509FA" w:rsidRDefault="00FD034D" w:rsidP="00FD034D">
      <w:pPr>
        <w:tabs>
          <w:tab w:val="left" w:pos="6379"/>
        </w:tabs>
        <w:suppressAutoHyphens/>
        <w:spacing w:line="240" w:lineRule="auto"/>
        <w:rPr>
          <w:i/>
          <w:color w:val="auto"/>
          <w:u w:val="single"/>
        </w:rPr>
      </w:pPr>
    </w:p>
    <w:p w14:paraId="10723B8C" w14:textId="77777777" w:rsidR="00FD034D" w:rsidRPr="00B509FA" w:rsidRDefault="00FD034D" w:rsidP="00FD034D">
      <w:pPr>
        <w:tabs>
          <w:tab w:val="left" w:pos="6379"/>
        </w:tabs>
        <w:suppressAutoHyphens/>
        <w:spacing w:line="240" w:lineRule="auto"/>
        <w:rPr>
          <w:color w:val="auto"/>
        </w:rPr>
      </w:pPr>
      <w:r w:rsidRPr="00B509FA">
        <w:rPr>
          <w:b/>
          <w:smallCaps/>
          <w:noProof/>
          <w:color w:val="auto"/>
          <w:sz w:val="64"/>
          <w:szCs w:val="6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B70C45" wp14:editId="455EB42B">
                <wp:simplePos x="0" y="0"/>
                <wp:positionH relativeFrom="margin">
                  <wp:align>left</wp:align>
                </wp:positionH>
                <wp:positionV relativeFrom="paragraph">
                  <wp:posOffset>42182</wp:posOffset>
                </wp:positionV>
                <wp:extent cx="2185035" cy="2519680"/>
                <wp:effectExtent l="0" t="0" r="24765" b="13970"/>
                <wp:wrapNone/>
                <wp:docPr id="16" name="Freeform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85035" cy="2519680"/>
                        </a:xfrm>
                        <a:custGeom>
                          <a:avLst/>
                          <a:gdLst>
                            <a:gd name="T0" fmla="+- 0 1130 1130"/>
                            <a:gd name="T1" fmla="*/ T0 w 3441"/>
                            <a:gd name="T2" fmla="+- 0 -177 -177"/>
                            <a:gd name="T3" fmla="*/ -177 h 3968"/>
                            <a:gd name="T4" fmla="+- 0 4571 1130"/>
                            <a:gd name="T5" fmla="*/ T4 w 3441"/>
                            <a:gd name="T6" fmla="+- 0 1807 -177"/>
                            <a:gd name="T7" fmla="*/ 1807 h 3968"/>
                            <a:gd name="T8" fmla="+- 0 1130 1130"/>
                            <a:gd name="T9" fmla="*/ T8 w 3441"/>
                            <a:gd name="T10" fmla="+- 0 3791 -177"/>
                            <a:gd name="T11" fmla="*/ 3791 h 3968"/>
                            <a:gd name="T12" fmla="+- 0 1130 1130"/>
                            <a:gd name="T13" fmla="*/ T12 w 3441"/>
                            <a:gd name="T14" fmla="+- 0 -177 -177"/>
                            <a:gd name="T15" fmla="*/ -177 h 396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3441" h="3968">
                              <a:moveTo>
                                <a:pt x="0" y="0"/>
                              </a:moveTo>
                              <a:lnTo>
                                <a:pt x="3441" y="1984"/>
                              </a:lnTo>
                              <a:lnTo>
                                <a:pt x="0" y="39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C6C7C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F4E292" id="Freeform 239" o:spid="_x0000_s1026" style="position:absolute;margin-left:0;margin-top:3.3pt;width:172.05pt;height:198.4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3441,3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" path="m,l3441,1984,,3968,,xe" filled="f" strokecolor="#c6c7c8" strokeweight="1pt">
                <v:path arrowok="t" o:connecttype="custom" o:connectlocs="0,-112395;2185035,1147445;0,2407285;0,-112395" o:connectangles="0,0,0,0"/>
                <w10:wrap anchorx="margin"/>
              </v:shape>
            </w:pict>
          </mc:Fallback>
        </mc:AlternateContent>
      </w:r>
    </w:p>
    <w:p w14:paraId="096315B2" w14:textId="5F8BA3CE" w:rsidR="00FD034D" w:rsidRPr="00B509FA" w:rsidRDefault="00FD034D" w:rsidP="00FD034D">
      <w:pPr>
        <w:spacing w:line="240" w:lineRule="auto"/>
        <w:ind w:left="5529" w:firstLine="0"/>
        <w:rPr>
          <w:b/>
          <w:color w:val="auto"/>
          <w:kern w:val="0"/>
          <w:sz w:val="56"/>
        </w:rPr>
      </w:pPr>
      <w:r w:rsidRPr="00B509FA">
        <w:rPr>
          <w:i/>
          <w:noProof/>
          <w:color w:val="auto"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32AE43" wp14:editId="7C54159B">
                <wp:simplePos x="0" y="0"/>
                <wp:positionH relativeFrom="column">
                  <wp:posOffset>-137160</wp:posOffset>
                </wp:positionH>
                <wp:positionV relativeFrom="margin">
                  <wp:posOffset>8484235</wp:posOffset>
                </wp:positionV>
                <wp:extent cx="5181600" cy="533400"/>
                <wp:effectExtent l="0" t="0" r="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65840B" w14:textId="77777777" w:rsidR="00FD034D" w:rsidRPr="003C60EB" w:rsidRDefault="00FD034D" w:rsidP="00FD034D">
                            <w:pPr>
                              <w:rPr>
                                <w:b/>
                                <w:color w:val="80808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32AE43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10.8pt;margin-top:668.05pt;width:408pt;height:4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" stroked="f">
                <v:textbox>
                  <w:txbxContent>
                    <w:p w14:paraId="6365840B" w14:textId="77777777" w:rsidR="00FD034D" w:rsidRPr="003C60EB" w:rsidRDefault="00FD034D" w:rsidP="00FD034D">
                      <w:pPr>
                        <w:rPr>
                          <w:b/>
                          <w:color w:val="808080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Pr="00B509FA">
        <w:rPr>
          <w:b/>
          <w:color w:val="auto"/>
          <w:kern w:val="0"/>
          <w:sz w:val="56"/>
        </w:rPr>
        <w:t>Příloha D</w:t>
      </w:r>
    </w:p>
    <w:p w14:paraId="39440B1B" w14:textId="504D8DF5" w:rsidR="00FD034D" w:rsidRPr="00CC6E2A" w:rsidRDefault="00FD034D" w:rsidP="00FD034D">
      <w:pPr>
        <w:spacing w:line="240" w:lineRule="auto"/>
        <w:ind w:left="5529" w:firstLine="0"/>
        <w:rPr>
          <w:b/>
          <w:color w:val="808080" w:themeColor="background1" w:themeShade="80"/>
          <w:sz w:val="56"/>
          <w:szCs w:val="64"/>
        </w:rPr>
      </w:pPr>
      <w:r w:rsidRPr="00CC6E2A">
        <w:rPr>
          <w:b/>
          <w:color w:val="808080" w:themeColor="background1" w:themeShade="80"/>
          <w:sz w:val="56"/>
          <w:szCs w:val="64"/>
        </w:rPr>
        <w:t>Ceny</w:t>
      </w:r>
    </w:p>
    <w:p w14:paraId="026AE28E" w14:textId="77777777" w:rsidR="00FD034D" w:rsidRPr="00B509FA" w:rsidRDefault="00FD034D" w:rsidP="00FD034D">
      <w:pPr>
        <w:spacing w:line="240" w:lineRule="auto"/>
        <w:ind w:left="5529" w:firstLine="0"/>
        <w:rPr>
          <w:b/>
          <w:color w:val="auto"/>
          <w:sz w:val="56"/>
          <w:szCs w:val="64"/>
        </w:rPr>
      </w:pPr>
    </w:p>
    <w:p w14:paraId="195033D2" w14:textId="19E6E4A2" w:rsidR="00B3088E" w:rsidRPr="00B509FA" w:rsidRDefault="00FD034D" w:rsidP="00FD034D">
      <w:pPr>
        <w:tabs>
          <w:tab w:val="left" w:pos="6379"/>
        </w:tabs>
        <w:suppressAutoHyphens/>
        <w:spacing w:line="240" w:lineRule="auto"/>
        <w:ind w:left="0" w:firstLine="0"/>
        <w:rPr>
          <w:color w:val="auto"/>
          <w:sz w:val="40"/>
        </w:rPr>
      </w:pPr>
      <w:r w:rsidRPr="00B509FA">
        <w:rPr>
          <w:noProof/>
          <w:color w:val="auto"/>
        </w:rPr>
        <mc:AlternateContent>
          <mc:Choice Requires="wpg">
            <w:drawing>
              <wp:anchor distT="0" distB="0" distL="0" distR="0" simplePos="0" relativeHeight="251669504" behindDoc="0" locked="0" layoutInCell="1" allowOverlap="1" wp14:anchorId="40CDD046" wp14:editId="32BBD5BD">
                <wp:simplePos x="0" y="0"/>
                <wp:positionH relativeFrom="margin">
                  <wp:align>right</wp:align>
                </wp:positionH>
                <wp:positionV relativeFrom="paragraph">
                  <wp:posOffset>219710</wp:posOffset>
                </wp:positionV>
                <wp:extent cx="4711700" cy="5431155"/>
                <wp:effectExtent l="0" t="0" r="12700" b="17145"/>
                <wp:wrapThrough wrapText="bothSides">
                  <wp:wrapPolygon edited="0">
                    <wp:start x="21309" y="0"/>
                    <wp:lineTo x="0" y="10683"/>
                    <wp:lineTo x="0" y="10986"/>
                    <wp:lineTo x="4629" y="13334"/>
                    <wp:lineTo x="3843" y="14546"/>
                    <wp:lineTo x="0" y="16441"/>
                    <wp:lineTo x="0" y="16668"/>
                    <wp:lineTo x="9781" y="21592"/>
                    <wp:lineTo x="21571" y="21592"/>
                    <wp:lineTo x="21571" y="0"/>
                    <wp:lineTo x="21309" y="0"/>
                  </wp:wrapPolygon>
                </wp:wrapThrough>
                <wp:docPr id="13" name="Group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11700" cy="5431155"/>
                          <a:chOff x="3349" y="370"/>
                          <a:chExt cx="7420" cy="8553"/>
                        </a:xfrm>
                      </wpg:grpSpPr>
                      <wps:wsp>
                        <wps:cNvPr id="14" name="Freeform 238"/>
                        <wps:cNvSpPr>
                          <a:spLocks/>
                        </wps:cNvSpPr>
                        <wps:spPr bwMode="auto">
                          <a:xfrm>
                            <a:off x="3359" y="380"/>
                            <a:ext cx="7400" cy="8533"/>
                          </a:xfrm>
                          <a:custGeom>
                            <a:avLst/>
                            <a:gdLst>
                              <a:gd name="T0" fmla="+- 0 10759 3359"/>
                              <a:gd name="T1" fmla="*/ T0 w 7400"/>
                              <a:gd name="T2" fmla="+- 0 8913 380"/>
                              <a:gd name="T3" fmla="*/ 8913 h 8533"/>
                              <a:gd name="T4" fmla="+- 0 3359 3359"/>
                              <a:gd name="T5" fmla="*/ T4 w 7400"/>
                              <a:gd name="T6" fmla="+- 0 4647 380"/>
                              <a:gd name="T7" fmla="*/ 4647 h 8533"/>
                              <a:gd name="T8" fmla="+- 0 10759 3359"/>
                              <a:gd name="T9" fmla="*/ T8 w 7400"/>
                              <a:gd name="T10" fmla="+- 0 380 380"/>
                              <a:gd name="T11" fmla="*/ 380 h 8533"/>
                              <a:gd name="T12" fmla="+- 0 10759 3359"/>
                              <a:gd name="T13" fmla="*/ T12 w 7400"/>
                              <a:gd name="T14" fmla="+- 0 8913 380"/>
                              <a:gd name="T15" fmla="*/ 8913 h 85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400" h="8533">
                                <a:moveTo>
                                  <a:pt x="7400" y="8533"/>
                                </a:moveTo>
                                <a:lnTo>
                                  <a:pt x="0" y="4267"/>
                                </a:lnTo>
                                <a:lnTo>
                                  <a:pt x="7400" y="0"/>
                                </a:lnTo>
                                <a:lnTo>
                                  <a:pt x="7400" y="853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C6C7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237"/>
                        <wps:cNvSpPr>
                          <a:spLocks/>
                        </wps:cNvSpPr>
                        <wps:spPr bwMode="auto">
                          <a:xfrm>
                            <a:off x="3377" y="4940"/>
                            <a:ext cx="3441" cy="3968"/>
                          </a:xfrm>
                          <a:custGeom>
                            <a:avLst/>
                            <a:gdLst>
                              <a:gd name="T0" fmla="+- 0 6818 3377"/>
                              <a:gd name="T1" fmla="*/ T0 w 3441"/>
                              <a:gd name="T2" fmla="+- 0 8908 4940"/>
                              <a:gd name="T3" fmla="*/ 8908 h 3968"/>
                              <a:gd name="T4" fmla="+- 0 3377 3377"/>
                              <a:gd name="T5" fmla="*/ T4 w 3441"/>
                              <a:gd name="T6" fmla="+- 0 6924 4940"/>
                              <a:gd name="T7" fmla="*/ 6924 h 3968"/>
                              <a:gd name="T8" fmla="+- 0 6818 3377"/>
                              <a:gd name="T9" fmla="*/ T8 w 3441"/>
                              <a:gd name="T10" fmla="+- 0 4940 4940"/>
                              <a:gd name="T11" fmla="*/ 4940 h 3968"/>
                              <a:gd name="T12" fmla="+- 0 6818 3377"/>
                              <a:gd name="T13" fmla="*/ T12 w 3441"/>
                              <a:gd name="T14" fmla="+- 0 8908 4940"/>
                              <a:gd name="T15" fmla="*/ 8908 h 39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441" h="3968">
                                <a:moveTo>
                                  <a:pt x="3441" y="3968"/>
                                </a:moveTo>
                                <a:lnTo>
                                  <a:pt x="0" y="1984"/>
                                </a:lnTo>
                                <a:lnTo>
                                  <a:pt x="3441" y="0"/>
                                </a:lnTo>
                                <a:lnTo>
                                  <a:pt x="3441" y="39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C6C7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B034FA" id="Group 236" o:spid="_x0000_s1026" style="position:absolute;margin-left:319.8pt;margin-top:17.3pt;width:371pt;height:427.65pt;z-index:251669504;mso-wrap-distance-left:0;mso-wrap-distance-right:0;mso-position-horizontal:right;mso-position-horizontal-relative:margin" coordorigin="3349,370" coordsize="7420,8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">
                <v:shape id="Freeform 238" o:spid="_x0000_s1027" style="position:absolute;left:3359;top:380;width:7400;height:8533;visibility:visible;mso-wrap-style:square;v-text-anchor:top" coordsize="7400,8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" path="m7400,8533l,4267,7400,r,8533xe" filled="f" strokecolor="#c6c7c8" strokeweight="1pt">
                  <v:path arrowok="t" o:connecttype="custom" o:connectlocs="7400,8913;0,4647;7400,380;7400,8913" o:connectangles="0,0,0,0"/>
                </v:shape>
                <v:shape id="Freeform 237" o:spid="_x0000_s1028" style="position:absolute;left:3377;top:4940;width:3441;height:3968;visibility:visible;mso-wrap-style:square;v-text-anchor:top" coordsize="3441,3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" path="m3441,3968l,1984,3441,r,3968xe" filled="f" strokecolor="#c6c7c8" strokeweight="1pt">
                  <v:path arrowok="t" o:connecttype="custom" o:connectlocs="3441,8908;0,6924;3441,4940;3441,8908" o:connectangles="0,0,0,0"/>
                </v:shape>
                <w10:wrap type="through" anchorx="margin"/>
              </v:group>
            </w:pict>
          </mc:Fallback>
        </mc:AlternateContent>
      </w:r>
      <w:r w:rsidRPr="00B509FA">
        <w:rPr>
          <w:color w:val="auto"/>
        </w:rPr>
        <w:br w:type="page"/>
      </w:r>
    </w:p>
    <w:sdt>
      <w:sdtPr>
        <w:rPr>
          <w:color w:val="auto"/>
        </w:rPr>
        <w:id w:val="6146444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D50C800" w14:textId="77777777" w:rsidR="00B303B3" w:rsidRPr="00B509FA" w:rsidRDefault="00785AF1" w:rsidP="004A20CE">
          <w:pPr>
            <w:pStyle w:val="Obsah2"/>
            <w:tabs>
              <w:tab w:val="right" w:leader="dot" w:pos="9514"/>
            </w:tabs>
            <w:ind w:left="0"/>
            <w:rPr>
              <w:b/>
              <w:color w:val="auto"/>
            </w:rPr>
          </w:pPr>
          <w:r w:rsidRPr="00B509FA">
            <w:rPr>
              <w:b/>
              <w:color w:val="auto"/>
            </w:rPr>
            <w:t>Obsah</w:t>
          </w:r>
        </w:p>
        <w:p w14:paraId="13A0A942" w14:textId="12AEDF04" w:rsidR="00CA3CC7" w:rsidRPr="00B509FA" w:rsidRDefault="00DB461F">
          <w:pPr>
            <w:pStyle w:val="Obsah1"/>
            <w:tabs>
              <w:tab w:val="left" w:pos="44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0"/>
            </w:rPr>
          </w:pPr>
          <w:r w:rsidRPr="00B509FA">
            <w:rPr>
              <w:color w:val="auto"/>
            </w:rPr>
            <w:fldChar w:fldCharType="begin"/>
          </w:r>
          <w:r w:rsidRPr="00B509FA">
            <w:rPr>
              <w:color w:val="auto"/>
            </w:rPr>
            <w:instrText xml:space="preserve"> TOC \h \z \t "CETIN Nadpis;1" </w:instrText>
          </w:r>
          <w:r w:rsidRPr="00B509FA">
            <w:rPr>
              <w:color w:val="auto"/>
            </w:rPr>
            <w:fldChar w:fldCharType="separate"/>
          </w:r>
          <w:hyperlink w:anchor="_Toc32236103" w:history="1">
            <w:r w:rsidR="00CA3CC7" w:rsidRPr="00B509FA">
              <w:rPr>
                <w:rStyle w:val="Hypertextovodkaz"/>
                <w:caps/>
                <w:noProof/>
                <w:color w:val="auto"/>
              </w:rPr>
              <w:t>1</w:t>
            </w:r>
            <w:r w:rsidR="00CA3CC7" w:rsidRPr="00B509FA">
              <w:rPr>
                <w:rFonts w:asciiTheme="minorHAnsi" w:eastAsiaTheme="minorEastAsia" w:hAnsiTheme="minorHAnsi" w:cstheme="minorBidi"/>
                <w:noProof/>
                <w:color w:val="auto"/>
                <w:kern w:val="0"/>
              </w:rPr>
              <w:tab/>
            </w:r>
            <w:r w:rsidR="00CA3CC7" w:rsidRPr="00B509FA">
              <w:rPr>
                <w:rStyle w:val="Hypertextovodkaz"/>
                <w:noProof/>
                <w:color w:val="auto"/>
              </w:rPr>
              <w:t>Ceny za jednorázová plnění</w:t>
            </w:r>
            <w:r w:rsidR="00CA3CC7" w:rsidRPr="00B509FA">
              <w:rPr>
                <w:noProof/>
                <w:webHidden/>
                <w:color w:val="auto"/>
              </w:rPr>
              <w:tab/>
            </w:r>
            <w:r w:rsidR="00CA3CC7" w:rsidRPr="00B509FA">
              <w:rPr>
                <w:noProof/>
                <w:webHidden/>
                <w:color w:val="auto"/>
              </w:rPr>
              <w:fldChar w:fldCharType="begin"/>
            </w:r>
            <w:r w:rsidR="00CA3CC7" w:rsidRPr="00B509FA">
              <w:rPr>
                <w:noProof/>
                <w:webHidden/>
                <w:color w:val="auto"/>
              </w:rPr>
              <w:instrText xml:space="preserve"> PAGEREF _Toc32236103 \h </w:instrText>
            </w:r>
            <w:r w:rsidR="00CA3CC7" w:rsidRPr="00B509FA">
              <w:rPr>
                <w:noProof/>
                <w:webHidden/>
                <w:color w:val="auto"/>
              </w:rPr>
            </w:r>
            <w:r w:rsidR="00CA3CC7" w:rsidRPr="00B509FA">
              <w:rPr>
                <w:noProof/>
                <w:webHidden/>
                <w:color w:val="auto"/>
              </w:rPr>
              <w:fldChar w:fldCharType="separate"/>
            </w:r>
            <w:r w:rsidR="00CA3CC7" w:rsidRPr="00B509FA">
              <w:rPr>
                <w:noProof/>
                <w:webHidden/>
                <w:color w:val="auto"/>
              </w:rPr>
              <w:t>3</w:t>
            </w:r>
            <w:r w:rsidR="00CA3CC7" w:rsidRPr="00B509FA">
              <w:rPr>
                <w:noProof/>
                <w:webHidden/>
                <w:color w:val="auto"/>
              </w:rPr>
              <w:fldChar w:fldCharType="end"/>
            </w:r>
          </w:hyperlink>
        </w:p>
        <w:p w14:paraId="158A04C6" w14:textId="7322418D" w:rsidR="00CA3CC7" w:rsidRPr="00B509FA" w:rsidRDefault="008C4F37">
          <w:pPr>
            <w:pStyle w:val="Obsah1"/>
            <w:tabs>
              <w:tab w:val="left" w:pos="44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0"/>
            </w:rPr>
          </w:pPr>
          <w:hyperlink w:anchor="_Toc32236104" w:history="1">
            <w:r w:rsidR="00CA3CC7" w:rsidRPr="00B509FA">
              <w:rPr>
                <w:rStyle w:val="Hypertextovodkaz"/>
                <w:caps/>
                <w:noProof/>
                <w:color w:val="auto"/>
              </w:rPr>
              <w:t>2</w:t>
            </w:r>
            <w:r w:rsidR="00CA3CC7" w:rsidRPr="00B509FA">
              <w:rPr>
                <w:rFonts w:asciiTheme="minorHAnsi" w:eastAsiaTheme="minorEastAsia" w:hAnsiTheme="minorHAnsi" w:cstheme="minorBidi"/>
                <w:noProof/>
                <w:color w:val="auto"/>
                <w:kern w:val="0"/>
              </w:rPr>
              <w:tab/>
            </w:r>
            <w:r w:rsidR="00CA3CC7" w:rsidRPr="00B509FA">
              <w:rPr>
                <w:rStyle w:val="Hypertextovodkaz"/>
                <w:noProof/>
                <w:color w:val="auto"/>
              </w:rPr>
              <w:t>Ceny za opakující se plnění</w:t>
            </w:r>
            <w:r w:rsidR="00CA3CC7" w:rsidRPr="00B509FA">
              <w:rPr>
                <w:noProof/>
                <w:webHidden/>
                <w:color w:val="auto"/>
              </w:rPr>
              <w:tab/>
            </w:r>
            <w:r w:rsidR="00CA3CC7" w:rsidRPr="00B509FA">
              <w:rPr>
                <w:noProof/>
                <w:webHidden/>
                <w:color w:val="auto"/>
              </w:rPr>
              <w:fldChar w:fldCharType="begin"/>
            </w:r>
            <w:r w:rsidR="00CA3CC7" w:rsidRPr="00B509FA">
              <w:rPr>
                <w:noProof/>
                <w:webHidden/>
                <w:color w:val="auto"/>
              </w:rPr>
              <w:instrText xml:space="preserve"> PAGEREF _Toc32236104 \h </w:instrText>
            </w:r>
            <w:r w:rsidR="00CA3CC7" w:rsidRPr="00B509FA">
              <w:rPr>
                <w:noProof/>
                <w:webHidden/>
                <w:color w:val="auto"/>
              </w:rPr>
            </w:r>
            <w:r w:rsidR="00CA3CC7" w:rsidRPr="00B509FA">
              <w:rPr>
                <w:noProof/>
                <w:webHidden/>
                <w:color w:val="auto"/>
              </w:rPr>
              <w:fldChar w:fldCharType="separate"/>
            </w:r>
            <w:r w:rsidR="00CA3CC7" w:rsidRPr="00B509FA">
              <w:rPr>
                <w:noProof/>
                <w:webHidden/>
                <w:color w:val="auto"/>
              </w:rPr>
              <w:t>3</w:t>
            </w:r>
            <w:r w:rsidR="00CA3CC7" w:rsidRPr="00B509FA">
              <w:rPr>
                <w:noProof/>
                <w:webHidden/>
                <w:color w:val="auto"/>
              </w:rPr>
              <w:fldChar w:fldCharType="end"/>
            </w:r>
          </w:hyperlink>
        </w:p>
        <w:p w14:paraId="3D3DA868" w14:textId="61B90FD1" w:rsidR="00785AF1" w:rsidRPr="00B509FA" w:rsidRDefault="00DB461F" w:rsidP="00597AAB">
          <w:pPr>
            <w:ind w:left="0" w:firstLine="0"/>
            <w:rPr>
              <w:color w:val="auto"/>
            </w:rPr>
          </w:pPr>
          <w:r w:rsidRPr="00B509FA">
            <w:rPr>
              <w:color w:val="auto"/>
            </w:rPr>
            <w:fldChar w:fldCharType="end"/>
          </w:r>
        </w:p>
      </w:sdtContent>
    </w:sdt>
    <w:p w14:paraId="679C6406" w14:textId="77777777" w:rsidR="00785AF1" w:rsidRPr="00B509FA" w:rsidRDefault="00785AF1" w:rsidP="00013184">
      <w:pPr>
        <w:pStyle w:val="Nadpis1"/>
        <w:numPr>
          <w:ilvl w:val="0"/>
          <w:numId w:val="0"/>
        </w:numPr>
        <w:ind w:left="-5"/>
        <w:rPr>
          <w:color w:val="auto"/>
        </w:rPr>
      </w:pPr>
    </w:p>
    <w:p w14:paraId="75B61B22" w14:textId="77777777" w:rsidR="00785AF1" w:rsidRPr="00B509FA" w:rsidRDefault="00785AF1" w:rsidP="00013184">
      <w:pPr>
        <w:pStyle w:val="Nadpis1"/>
        <w:numPr>
          <w:ilvl w:val="0"/>
          <w:numId w:val="0"/>
        </w:numPr>
        <w:ind w:left="-5"/>
        <w:rPr>
          <w:color w:val="auto"/>
        </w:rPr>
      </w:pPr>
    </w:p>
    <w:p w14:paraId="12E9B2E4" w14:textId="2695A668" w:rsidR="002A27CB" w:rsidRPr="00B509FA" w:rsidRDefault="002A27CB" w:rsidP="003C60EB">
      <w:pPr>
        <w:spacing w:after="0" w:line="331" w:lineRule="auto"/>
        <w:ind w:left="0" w:right="1247" w:firstLine="0"/>
        <w:jc w:val="both"/>
        <w:rPr>
          <w:color w:val="auto"/>
        </w:rPr>
      </w:pPr>
    </w:p>
    <w:p w14:paraId="12E9B2E5" w14:textId="77777777" w:rsidR="002A27CB" w:rsidRPr="00B509FA" w:rsidRDefault="002A27CB">
      <w:pPr>
        <w:spacing w:after="0" w:line="331" w:lineRule="auto"/>
        <w:ind w:left="0" w:right="1247" w:firstLine="0"/>
        <w:jc w:val="both"/>
        <w:rPr>
          <w:color w:val="auto"/>
        </w:rPr>
      </w:pPr>
    </w:p>
    <w:p w14:paraId="2CA1C584" w14:textId="77777777" w:rsidR="001076B3" w:rsidRPr="00B509FA" w:rsidRDefault="001076B3">
      <w:pPr>
        <w:spacing w:after="200" w:line="276" w:lineRule="auto"/>
        <w:ind w:left="0" w:firstLine="0"/>
        <w:rPr>
          <w:b/>
          <w:color w:val="auto"/>
          <w:kern w:val="0"/>
        </w:rPr>
      </w:pPr>
      <w:r w:rsidRPr="00B509FA">
        <w:rPr>
          <w:color w:val="auto"/>
        </w:rPr>
        <w:br w:type="page"/>
      </w:r>
    </w:p>
    <w:p w14:paraId="011242A1" w14:textId="0E61DD6D" w:rsidR="00E57A1A" w:rsidRDefault="00E57A1A" w:rsidP="009450AE">
      <w:pPr>
        <w:jc w:val="both"/>
        <w:rPr>
          <w:b/>
          <w:color w:val="auto"/>
          <w:sz w:val="24"/>
        </w:rPr>
      </w:pPr>
      <w:r w:rsidRPr="00B509FA">
        <w:rPr>
          <w:b/>
          <w:color w:val="auto"/>
          <w:sz w:val="24"/>
        </w:rPr>
        <w:lastRenderedPageBreak/>
        <w:t xml:space="preserve">Veškeré </w:t>
      </w:r>
      <w:r w:rsidR="00FD034D" w:rsidRPr="00B509FA">
        <w:rPr>
          <w:b/>
          <w:color w:val="auto"/>
          <w:sz w:val="24"/>
        </w:rPr>
        <w:t xml:space="preserve">Ceny </w:t>
      </w:r>
      <w:r w:rsidRPr="00B509FA">
        <w:rPr>
          <w:b/>
          <w:color w:val="auto"/>
          <w:sz w:val="24"/>
        </w:rPr>
        <w:t xml:space="preserve">budou stanoveny v návaznosti na vymezení Předmětu </w:t>
      </w:r>
      <w:r w:rsidR="002D52C3" w:rsidRPr="00B509FA">
        <w:rPr>
          <w:b/>
          <w:color w:val="auto"/>
          <w:sz w:val="24"/>
        </w:rPr>
        <w:t>nájmu</w:t>
      </w:r>
      <w:r w:rsidR="00C027C4" w:rsidRPr="00B509FA">
        <w:rPr>
          <w:b/>
          <w:color w:val="auto"/>
          <w:sz w:val="24"/>
        </w:rPr>
        <w:t>, jeho um</w:t>
      </w:r>
      <w:r w:rsidR="00031701" w:rsidRPr="00B509FA">
        <w:rPr>
          <w:b/>
          <w:color w:val="auto"/>
          <w:sz w:val="24"/>
        </w:rPr>
        <w:t>ís</w:t>
      </w:r>
      <w:r w:rsidR="00C027C4" w:rsidRPr="00B509FA">
        <w:rPr>
          <w:b/>
          <w:color w:val="auto"/>
          <w:sz w:val="24"/>
        </w:rPr>
        <w:t>tění</w:t>
      </w:r>
      <w:r w:rsidR="00031701" w:rsidRPr="00B509FA">
        <w:rPr>
          <w:b/>
          <w:color w:val="auto"/>
          <w:sz w:val="24"/>
        </w:rPr>
        <w:t xml:space="preserve"> v lokalitě</w:t>
      </w:r>
      <w:r w:rsidR="00C027C4" w:rsidRPr="00B509FA">
        <w:rPr>
          <w:b/>
          <w:color w:val="auto"/>
          <w:sz w:val="24"/>
        </w:rPr>
        <w:t>,</w:t>
      </w:r>
      <w:r w:rsidR="00031701" w:rsidRPr="00B509FA">
        <w:rPr>
          <w:b/>
          <w:color w:val="auto"/>
          <w:sz w:val="24"/>
        </w:rPr>
        <w:t xml:space="preserve"> </w:t>
      </w:r>
      <w:r w:rsidRPr="00B509FA">
        <w:rPr>
          <w:b/>
          <w:color w:val="auto"/>
          <w:sz w:val="24"/>
        </w:rPr>
        <w:t>při</w:t>
      </w:r>
      <w:r w:rsidR="00255837" w:rsidRPr="00B509FA">
        <w:rPr>
          <w:b/>
          <w:color w:val="auto"/>
          <w:sz w:val="24"/>
        </w:rPr>
        <w:t> </w:t>
      </w:r>
      <w:r w:rsidRPr="00B509FA">
        <w:rPr>
          <w:b/>
          <w:color w:val="auto"/>
          <w:sz w:val="24"/>
        </w:rPr>
        <w:t>zachování zákonných požadavků n</w:t>
      </w:r>
      <w:r w:rsidR="009450AE" w:rsidRPr="00B509FA">
        <w:rPr>
          <w:b/>
          <w:color w:val="auto"/>
          <w:sz w:val="24"/>
        </w:rPr>
        <w:t>a</w:t>
      </w:r>
      <w:r w:rsidRPr="00B509FA">
        <w:rPr>
          <w:b/>
          <w:color w:val="auto"/>
          <w:sz w:val="24"/>
        </w:rPr>
        <w:t xml:space="preserve"> jejich výši, a to dohodou mezi Stranami</w:t>
      </w:r>
      <w:r w:rsidR="00315772">
        <w:rPr>
          <w:b/>
          <w:color w:val="auto"/>
          <w:sz w:val="24"/>
        </w:rPr>
        <w:t>.</w:t>
      </w:r>
    </w:p>
    <w:p w14:paraId="0B41EB28" w14:textId="7AE7065D" w:rsidR="001737D5" w:rsidRDefault="001737D5" w:rsidP="009450AE">
      <w:pPr>
        <w:jc w:val="both"/>
        <w:rPr>
          <w:b/>
          <w:color w:val="auto"/>
          <w:sz w:val="24"/>
        </w:rPr>
      </w:pPr>
    </w:p>
    <w:p w14:paraId="0BEC1DC4" w14:textId="46583B2C" w:rsidR="001737D5" w:rsidRPr="009A6D24" w:rsidRDefault="001737D5" w:rsidP="009450AE">
      <w:pPr>
        <w:jc w:val="both"/>
        <w:rPr>
          <w:color w:val="auto"/>
          <w:sz w:val="24"/>
          <w:lang w:val="en-US"/>
        </w:rPr>
      </w:pPr>
      <w:r>
        <w:rPr>
          <w:b/>
          <w:color w:val="auto"/>
          <w:sz w:val="24"/>
        </w:rPr>
        <w:t>Ceny jsou předběžné</w:t>
      </w:r>
      <w:r w:rsidR="00315772">
        <w:rPr>
          <w:b/>
          <w:color w:val="auto"/>
          <w:sz w:val="24"/>
        </w:rPr>
        <w:t xml:space="preserve"> a vycházejí z předpokládaných nákladů</w:t>
      </w:r>
      <w:r w:rsidR="007532AB">
        <w:rPr>
          <w:b/>
          <w:color w:val="auto"/>
          <w:sz w:val="24"/>
        </w:rPr>
        <w:t xml:space="preserve"> podle předložených projektů</w:t>
      </w:r>
      <w:r>
        <w:rPr>
          <w:b/>
          <w:color w:val="auto"/>
          <w:sz w:val="24"/>
        </w:rPr>
        <w:t xml:space="preserve">. Konečné ceny budou zpřesněny na základě skutečných nákladů po ukončení </w:t>
      </w:r>
      <w:r w:rsidR="00315772">
        <w:rPr>
          <w:b/>
          <w:color w:val="auto"/>
          <w:sz w:val="24"/>
        </w:rPr>
        <w:t xml:space="preserve">stavební </w:t>
      </w:r>
      <w:r>
        <w:rPr>
          <w:b/>
          <w:color w:val="auto"/>
          <w:sz w:val="24"/>
        </w:rPr>
        <w:t>realizace lokality</w:t>
      </w:r>
      <w:r w:rsidR="00315772">
        <w:rPr>
          <w:b/>
          <w:color w:val="auto"/>
          <w:sz w:val="24"/>
        </w:rPr>
        <w:t>, a to prostřednictvím aktualizace této nabídky.</w:t>
      </w:r>
    </w:p>
    <w:p w14:paraId="52BBABDE" w14:textId="77777777" w:rsidR="00E57A1A" w:rsidRPr="00B509FA" w:rsidRDefault="00E57A1A" w:rsidP="009450AE">
      <w:pPr>
        <w:rPr>
          <w:color w:val="auto"/>
        </w:rPr>
      </w:pPr>
    </w:p>
    <w:p w14:paraId="12E9B32F" w14:textId="278A5602" w:rsidR="00A455B6" w:rsidRPr="00B509FA" w:rsidRDefault="00F32F12" w:rsidP="00DB461F">
      <w:pPr>
        <w:pStyle w:val="CETINNadpis"/>
        <w:rPr>
          <w:color w:val="auto"/>
        </w:rPr>
      </w:pPr>
      <w:bookmarkStart w:id="0" w:name="_Toc32236103"/>
      <w:r w:rsidRPr="00B509FA">
        <w:rPr>
          <w:color w:val="auto"/>
        </w:rPr>
        <w:t>C</w:t>
      </w:r>
      <w:r w:rsidR="009778AB" w:rsidRPr="00B509FA">
        <w:rPr>
          <w:color w:val="auto"/>
        </w:rPr>
        <w:t>eny</w:t>
      </w:r>
      <w:r w:rsidRPr="00B509FA">
        <w:rPr>
          <w:color w:val="auto"/>
        </w:rPr>
        <w:t xml:space="preserve"> za jednorázová plnění</w:t>
      </w:r>
      <w:bookmarkEnd w:id="0"/>
      <w:r w:rsidR="009778AB" w:rsidRPr="00B509FA">
        <w:rPr>
          <w:color w:val="auto"/>
        </w:rPr>
        <w:t xml:space="preserve"> </w:t>
      </w:r>
    </w:p>
    <w:p w14:paraId="103B66F1" w14:textId="51E8E3D2" w:rsidR="009778AB" w:rsidRPr="00B509FA" w:rsidRDefault="009778AB" w:rsidP="00DB461F">
      <w:pPr>
        <w:pStyle w:val="CETINTextlnku"/>
        <w:numPr>
          <w:ilvl w:val="0"/>
          <w:numId w:val="0"/>
        </w:numPr>
        <w:ind w:left="709"/>
        <w:rPr>
          <w:sz w:val="22"/>
          <w:szCs w:val="28"/>
        </w:rPr>
      </w:pPr>
      <w:r w:rsidRPr="00B509FA">
        <w:rPr>
          <w:sz w:val="22"/>
          <w:szCs w:val="28"/>
        </w:rPr>
        <w:t>Všechny ceny jsou uvedeny ve výši bez DPH.</w:t>
      </w:r>
    </w:p>
    <w:tbl>
      <w:tblPr>
        <w:tblpPr w:leftFromText="141" w:rightFromText="141" w:vertAnchor="text" w:horzAnchor="margin" w:tblpX="50" w:tblpY="92"/>
        <w:tblW w:w="7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1"/>
        <w:gridCol w:w="1701"/>
        <w:gridCol w:w="1701"/>
      </w:tblGrid>
      <w:tr w:rsidR="001737D5" w:rsidRPr="00B509FA" w14:paraId="05617F4E" w14:textId="77777777" w:rsidTr="001737D5">
        <w:trPr>
          <w:trHeight w:val="650"/>
        </w:trPr>
        <w:tc>
          <w:tcPr>
            <w:tcW w:w="3941" w:type="dxa"/>
            <w:shd w:val="clear" w:color="000000" w:fill="D9D9D9"/>
            <w:vAlign w:val="center"/>
            <w:hideMark/>
          </w:tcPr>
          <w:p w14:paraId="609AD4D9" w14:textId="77777777" w:rsidR="001737D5" w:rsidRPr="00B509FA" w:rsidRDefault="001737D5" w:rsidP="001737D5">
            <w:pPr>
              <w:spacing w:after="0" w:line="240" w:lineRule="auto"/>
              <w:jc w:val="center"/>
              <w:rPr>
                <w:color w:val="auto"/>
              </w:rPr>
            </w:pPr>
            <w:r w:rsidRPr="00B509FA">
              <w:rPr>
                <w:color w:val="auto"/>
              </w:rPr>
              <w:t>Popis</w:t>
            </w:r>
          </w:p>
        </w:tc>
        <w:tc>
          <w:tcPr>
            <w:tcW w:w="1701" w:type="dxa"/>
            <w:shd w:val="clear" w:color="000000" w:fill="D9D9D9"/>
            <w:vAlign w:val="center"/>
          </w:tcPr>
          <w:p w14:paraId="1CE9BBBE" w14:textId="2D4384AC" w:rsidR="001737D5" w:rsidRPr="00B509FA" w:rsidRDefault="001737D5" w:rsidP="001737D5">
            <w:pPr>
              <w:spacing w:after="0" w:line="240" w:lineRule="auto"/>
              <w:jc w:val="center"/>
              <w:rPr>
                <w:color w:val="auto"/>
              </w:rPr>
            </w:pPr>
            <w:r w:rsidRPr="00B509FA">
              <w:rPr>
                <w:color w:val="auto"/>
              </w:rPr>
              <w:t>Cena</w:t>
            </w:r>
          </w:p>
        </w:tc>
        <w:tc>
          <w:tcPr>
            <w:tcW w:w="1701" w:type="dxa"/>
            <w:shd w:val="clear" w:color="000000" w:fill="D9D9D9"/>
            <w:vAlign w:val="center"/>
          </w:tcPr>
          <w:p w14:paraId="287459EF" w14:textId="66CB2352" w:rsidR="001737D5" w:rsidRPr="00B509FA" w:rsidRDefault="001737D5" w:rsidP="001737D5">
            <w:pPr>
              <w:spacing w:after="0" w:line="240" w:lineRule="auto"/>
              <w:jc w:val="center"/>
              <w:rPr>
                <w:color w:val="auto"/>
              </w:rPr>
            </w:pPr>
            <w:r w:rsidRPr="00B509FA">
              <w:rPr>
                <w:color w:val="auto"/>
              </w:rPr>
              <w:t>Měrná jednotka</w:t>
            </w:r>
          </w:p>
        </w:tc>
      </w:tr>
      <w:tr w:rsidR="001737D5" w:rsidRPr="00B509FA" w14:paraId="41FA846A" w14:textId="77777777" w:rsidTr="001737D5">
        <w:trPr>
          <w:trHeight w:val="650"/>
        </w:trPr>
        <w:tc>
          <w:tcPr>
            <w:tcW w:w="3941" w:type="dxa"/>
            <w:shd w:val="clear" w:color="000000" w:fill="FFFFFF"/>
            <w:vAlign w:val="center"/>
          </w:tcPr>
          <w:p w14:paraId="085D8804" w14:textId="64ACE10B" w:rsidR="001737D5" w:rsidRPr="00B509FA" w:rsidRDefault="001737D5" w:rsidP="001737D5">
            <w:pPr>
              <w:spacing w:after="0" w:line="240" w:lineRule="auto"/>
              <w:jc w:val="center"/>
              <w:rPr>
                <w:color w:val="auto"/>
              </w:rPr>
            </w:pPr>
            <w:r w:rsidRPr="00B509FA">
              <w:rPr>
                <w:color w:val="auto"/>
              </w:rPr>
              <w:t xml:space="preserve">Cena za zřízení nájmu za </w:t>
            </w:r>
            <w:r w:rsidRPr="00B509FA">
              <w:rPr>
                <w:rFonts w:eastAsia="Times New Roman"/>
                <w:color w:val="auto"/>
              </w:rPr>
              <w:t>celou trasu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5F9F931B" w14:textId="12457AB3" w:rsidR="001737D5" w:rsidRPr="00B509FA" w:rsidRDefault="001737D5" w:rsidP="001737D5">
            <w:pPr>
              <w:spacing w:after="0" w:line="24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400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44EB30C2" w14:textId="1A16F71A" w:rsidR="001737D5" w:rsidRPr="00B509FA" w:rsidRDefault="001737D5" w:rsidP="001737D5">
            <w:pPr>
              <w:spacing w:after="0" w:line="240" w:lineRule="auto"/>
              <w:jc w:val="center"/>
              <w:rPr>
                <w:color w:val="auto"/>
              </w:rPr>
            </w:pPr>
            <w:r w:rsidRPr="00B509FA">
              <w:rPr>
                <w:color w:val="auto"/>
              </w:rPr>
              <w:t>Kč</w:t>
            </w:r>
          </w:p>
        </w:tc>
      </w:tr>
      <w:tr w:rsidR="001737D5" w:rsidRPr="00B509FA" w14:paraId="40816FD8" w14:textId="77777777" w:rsidTr="001737D5">
        <w:trPr>
          <w:trHeight w:val="440"/>
        </w:trPr>
        <w:tc>
          <w:tcPr>
            <w:tcW w:w="3941" w:type="dxa"/>
            <w:shd w:val="clear" w:color="000000" w:fill="FFFFFF"/>
            <w:noWrap/>
            <w:vAlign w:val="center"/>
          </w:tcPr>
          <w:p w14:paraId="42B6B212" w14:textId="25807505" w:rsidR="001737D5" w:rsidRPr="00B509FA" w:rsidRDefault="001737D5" w:rsidP="001737D5">
            <w:pPr>
              <w:spacing w:after="0" w:line="240" w:lineRule="auto"/>
              <w:jc w:val="center"/>
              <w:rPr>
                <w:color w:val="auto"/>
              </w:rPr>
            </w:pPr>
            <w:r w:rsidRPr="00B509FA">
              <w:rPr>
                <w:color w:val="auto"/>
              </w:rPr>
              <w:t xml:space="preserve">Cena za dohled zástupce společnosti CETIN při </w:t>
            </w:r>
            <w:r w:rsidRPr="00B509FA">
              <w:rPr>
                <w:rFonts w:eastAsia="Times New Roman"/>
                <w:color w:val="auto"/>
              </w:rPr>
              <w:t>přístupu k Předmětu</w:t>
            </w:r>
            <w:r w:rsidRPr="00B509FA">
              <w:rPr>
                <w:color w:val="auto"/>
              </w:rPr>
              <w:t xml:space="preserve"> nájmu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06FDC11B" w14:textId="0E80F20F" w:rsidR="001737D5" w:rsidRPr="00B509FA" w:rsidRDefault="001737D5" w:rsidP="001737D5">
            <w:pPr>
              <w:spacing w:after="0" w:line="24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650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41016645" w14:textId="7E127303" w:rsidR="001737D5" w:rsidRPr="00B509FA" w:rsidRDefault="001737D5" w:rsidP="001737D5">
            <w:pPr>
              <w:spacing w:after="0" w:line="240" w:lineRule="auto"/>
              <w:jc w:val="center"/>
              <w:rPr>
                <w:color w:val="auto"/>
              </w:rPr>
            </w:pPr>
            <w:r w:rsidRPr="00B509FA">
              <w:rPr>
                <w:color w:val="auto"/>
              </w:rPr>
              <w:t>Kč/</w:t>
            </w:r>
            <w:r>
              <w:rPr>
                <w:color w:val="auto"/>
              </w:rPr>
              <w:t>člověk/</w:t>
            </w:r>
            <w:r w:rsidRPr="00B509FA">
              <w:rPr>
                <w:color w:val="auto"/>
              </w:rPr>
              <w:t>hod.</w:t>
            </w:r>
          </w:p>
        </w:tc>
      </w:tr>
      <w:tr w:rsidR="001737D5" w:rsidRPr="00B509FA" w14:paraId="1A59A712" w14:textId="77777777" w:rsidTr="001737D5">
        <w:trPr>
          <w:trHeight w:val="440"/>
        </w:trPr>
        <w:tc>
          <w:tcPr>
            <w:tcW w:w="3941" w:type="dxa"/>
            <w:shd w:val="clear" w:color="000000" w:fill="FFFFFF"/>
            <w:noWrap/>
            <w:vAlign w:val="center"/>
          </w:tcPr>
          <w:p w14:paraId="40AC963F" w14:textId="0B2A083E" w:rsidR="001737D5" w:rsidRPr="00B509FA" w:rsidRDefault="001737D5" w:rsidP="001737D5">
            <w:pPr>
              <w:spacing w:after="0" w:line="240" w:lineRule="auto"/>
              <w:jc w:val="center"/>
              <w:rPr>
                <w:color w:val="auto"/>
              </w:rPr>
            </w:pPr>
            <w:r w:rsidRPr="00B509FA">
              <w:rPr>
                <w:color w:val="auto"/>
              </w:rPr>
              <w:t xml:space="preserve">Cena za práce – instalace, deinstalace, opravy na základě </w:t>
            </w:r>
            <w:r w:rsidRPr="00B509FA">
              <w:rPr>
                <w:rFonts w:eastAsia="Times New Roman"/>
                <w:color w:val="auto"/>
              </w:rPr>
              <w:t>ujednání smlouvy</w:t>
            </w:r>
            <w:r w:rsidRPr="00B509FA">
              <w:rPr>
                <w:color w:val="auto"/>
              </w:rPr>
              <w:t xml:space="preserve"> provedené na náklady Partnera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3E9A2134" w14:textId="03D2D270" w:rsidR="001737D5" w:rsidRPr="00B509FA" w:rsidRDefault="001737D5" w:rsidP="001737D5">
            <w:pPr>
              <w:spacing w:after="0" w:line="24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650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11C6C913" w14:textId="24D340BD" w:rsidR="001737D5" w:rsidRPr="00B509FA" w:rsidRDefault="001737D5" w:rsidP="001737D5">
            <w:pPr>
              <w:spacing w:after="0" w:line="240" w:lineRule="auto"/>
              <w:jc w:val="center"/>
              <w:rPr>
                <w:color w:val="auto"/>
              </w:rPr>
            </w:pPr>
            <w:r w:rsidRPr="00B509FA">
              <w:rPr>
                <w:color w:val="auto"/>
              </w:rPr>
              <w:t>Kč/člověk/hod.</w:t>
            </w:r>
          </w:p>
        </w:tc>
      </w:tr>
    </w:tbl>
    <w:p w14:paraId="01334AAD" w14:textId="77777777" w:rsidR="006926E3" w:rsidRPr="00B509FA" w:rsidRDefault="006926E3" w:rsidP="003561F8">
      <w:pPr>
        <w:rPr>
          <w:color w:val="auto"/>
        </w:rPr>
      </w:pPr>
    </w:p>
    <w:p w14:paraId="5E1E43FD" w14:textId="77777777" w:rsidR="002D52C3" w:rsidRPr="00B509FA" w:rsidRDefault="002D52C3" w:rsidP="00A71008">
      <w:pPr>
        <w:pStyle w:val="N1"/>
        <w:numPr>
          <w:ilvl w:val="0"/>
          <w:numId w:val="0"/>
        </w:numPr>
        <w:rPr>
          <w:color w:val="auto"/>
        </w:rPr>
      </w:pPr>
    </w:p>
    <w:p w14:paraId="60BA3C2B" w14:textId="77777777" w:rsidR="00115FD5" w:rsidRPr="00B509FA" w:rsidRDefault="00115FD5" w:rsidP="004F6227">
      <w:pPr>
        <w:spacing w:after="200" w:line="276" w:lineRule="auto"/>
        <w:ind w:left="0" w:firstLine="0"/>
        <w:rPr>
          <w:color w:val="auto"/>
        </w:rPr>
      </w:pPr>
    </w:p>
    <w:p w14:paraId="49793399" w14:textId="77777777" w:rsidR="00115FD5" w:rsidRPr="00B509FA" w:rsidRDefault="00115FD5" w:rsidP="00115FD5">
      <w:pPr>
        <w:pStyle w:val="N1"/>
        <w:numPr>
          <w:ilvl w:val="0"/>
          <w:numId w:val="0"/>
        </w:numPr>
        <w:rPr>
          <w:color w:val="auto"/>
        </w:rPr>
      </w:pPr>
    </w:p>
    <w:p w14:paraId="7D6B0DB3" w14:textId="77777777" w:rsidR="00115FD5" w:rsidRPr="00B509FA" w:rsidRDefault="00115FD5" w:rsidP="004F6227">
      <w:pPr>
        <w:spacing w:after="200" w:line="276" w:lineRule="auto"/>
        <w:ind w:left="0" w:firstLine="0"/>
        <w:rPr>
          <w:color w:val="auto"/>
        </w:rPr>
      </w:pPr>
    </w:p>
    <w:p w14:paraId="0B092778" w14:textId="77777777" w:rsidR="00115FD5" w:rsidRPr="00B509FA" w:rsidRDefault="00115FD5" w:rsidP="00115FD5">
      <w:pPr>
        <w:pStyle w:val="N1"/>
        <w:numPr>
          <w:ilvl w:val="0"/>
          <w:numId w:val="0"/>
        </w:numPr>
        <w:rPr>
          <w:color w:val="auto"/>
        </w:rPr>
      </w:pPr>
    </w:p>
    <w:p w14:paraId="5A334CB7" w14:textId="3CD30270" w:rsidR="00C027C4" w:rsidRPr="00B509FA" w:rsidRDefault="00115FD5" w:rsidP="00DB461F">
      <w:pPr>
        <w:pStyle w:val="CETINNadpis"/>
        <w:rPr>
          <w:color w:val="auto"/>
        </w:rPr>
      </w:pPr>
      <w:bookmarkStart w:id="1" w:name="_Toc32236104"/>
      <w:r w:rsidRPr="00B509FA">
        <w:rPr>
          <w:color w:val="auto"/>
        </w:rPr>
        <w:t>Ceny za opakující se plnění</w:t>
      </w:r>
      <w:bookmarkEnd w:id="1"/>
    </w:p>
    <w:p w14:paraId="06114B12" w14:textId="31577A91" w:rsidR="00DA094F" w:rsidRPr="00B509FA" w:rsidRDefault="00DA094F" w:rsidP="001F4184">
      <w:pPr>
        <w:pStyle w:val="CETINTextlnku"/>
        <w:numPr>
          <w:ilvl w:val="0"/>
          <w:numId w:val="0"/>
        </w:numPr>
        <w:ind w:left="709"/>
        <w:rPr>
          <w:sz w:val="22"/>
          <w:szCs w:val="28"/>
        </w:rPr>
      </w:pPr>
      <w:r w:rsidRPr="00B509FA">
        <w:rPr>
          <w:sz w:val="22"/>
          <w:szCs w:val="28"/>
        </w:rPr>
        <w:t>Všechny ceny jsou uvedeny ve výši bez DPH.</w:t>
      </w:r>
    </w:p>
    <w:tbl>
      <w:tblPr>
        <w:tblpPr w:leftFromText="141" w:rightFromText="141" w:vertAnchor="text" w:horzAnchor="margin" w:tblpX="50" w:tblpY="92"/>
        <w:tblW w:w="90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1"/>
        <w:gridCol w:w="1701"/>
        <w:gridCol w:w="1701"/>
        <w:gridCol w:w="1701"/>
      </w:tblGrid>
      <w:tr w:rsidR="009A6D24" w:rsidRPr="00B509FA" w14:paraId="02A9AA5F" w14:textId="77777777" w:rsidTr="004E35B2">
        <w:trPr>
          <w:trHeight w:val="650"/>
        </w:trPr>
        <w:tc>
          <w:tcPr>
            <w:tcW w:w="3941" w:type="dxa"/>
            <w:shd w:val="clear" w:color="000000" w:fill="D9D9D9"/>
            <w:vAlign w:val="center"/>
            <w:hideMark/>
          </w:tcPr>
          <w:p w14:paraId="4B05BA58" w14:textId="10EBD36E" w:rsidR="009A6D24" w:rsidRPr="00B509FA" w:rsidRDefault="009A6D24" w:rsidP="009A6D24">
            <w:pPr>
              <w:spacing w:after="0" w:line="24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O</w:t>
            </w:r>
            <w:r w:rsidRPr="009A6D24">
              <w:rPr>
                <w:color w:val="auto"/>
              </w:rPr>
              <w:t>blast 16 Kolín - Kutná Hora</w:t>
            </w:r>
          </w:p>
        </w:tc>
        <w:tc>
          <w:tcPr>
            <w:tcW w:w="1701" w:type="dxa"/>
            <w:shd w:val="clear" w:color="000000" w:fill="D9D9D9"/>
            <w:vAlign w:val="center"/>
          </w:tcPr>
          <w:p w14:paraId="0444DBCB" w14:textId="61683DB0" w:rsidR="009A6D24" w:rsidRPr="00B509FA" w:rsidRDefault="009A6D24" w:rsidP="009A6D24">
            <w:pPr>
              <w:spacing w:after="0" w:line="240" w:lineRule="auto"/>
              <w:jc w:val="center"/>
              <w:rPr>
                <w:color w:val="auto"/>
              </w:rPr>
            </w:pPr>
            <w:r w:rsidRPr="00B509FA">
              <w:rPr>
                <w:color w:val="auto"/>
              </w:rPr>
              <w:t>Cena</w:t>
            </w:r>
          </w:p>
        </w:tc>
        <w:tc>
          <w:tcPr>
            <w:tcW w:w="1701" w:type="dxa"/>
            <w:shd w:val="clear" w:color="000000" w:fill="D9D9D9"/>
            <w:vAlign w:val="center"/>
          </w:tcPr>
          <w:p w14:paraId="0FE9EC02" w14:textId="1BDEEFB7" w:rsidR="009A6D24" w:rsidRPr="00B509FA" w:rsidRDefault="009A6D24" w:rsidP="009A6D24">
            <w:pPr>
              <w:spacing w:after="0" w:line="240" w:lineRule="auto"/>
              <w:jc w:val="center"/>
              <w:rPr>
                <w:color w:val="auto"/>
              </w:rPr>
            </w:pPr>
            <w:r w:rsidRPr="00B509FA">
              <w:rPr>
                <w:color w:val="auto"/>
              </w:rPr>
              <w:t>Měrná jednotka</w:t>
            </w:r>
          </w:p>
        </w:tc>
        <w:tc>
          <w:tcPr>
            <w:tcW w:w="1701" w:type="dxa"/>
            <w:shd w:val="clear" w:color="000000" w:fill="D9D9D9"/>
            <w:vAlign w:val="center"/>
            <w:hideMark/>
          </w:tcPr>
          <w:p w14:paraId="35CA9451" w14:textId="7A39A132" w:rsidR="009A6D24" w:rsidRPr="00B509FA" w:rsidRDefault="009A6D24" w:rsidP="009A6D24">
            <w:pPr>
              <w:spacing w:after="0" w:line="240" w:lineRule="auto"/>
              <w:jc w:val="center"/>
              <w:rPr>
                <w:color w:val="auto"/>
              </w:rPr>
            </w:pPr>
            <w:r w:rsidRPr="00B509FA">
              <w:rPr>
                <w:color w:val="auto"/>
              </w:rPr>
              <w:t>Termín účtování</w:t>
            </w:r>
          </w:p>
        </w:tc>
      </w:tr>
      <w:tr w:rsidR="009A6D24" w:rsidRPr="00B509FA" w14:paraId="39E2321B" w14:textId="77777777" w:rsidTr="004E35B2">
        <w:trPr>
          <w:trHeight w:val="440"/>
        </w:trPr>
        <w:tc>
          <w:tcPr>
            <w:tcW w:w="3941" w:type="dxa"/>
            <w:shd w:val="clear" w:color="000000" w:fill="FFFFFF"/>
            <w:noWrap/>
            <w:vAlign w:val="center"/>
          </w:tcPr>
          <w:p w14:paraId="5FC4FE4C" w14:textId="3F435FF0" w:rsidR="009A6D24" w:rsidRPr="00B509FA" w:rsidRDefault="009A6D24" w:rsidP="009A6D24">
            <w:pPr>
              <w:spacing w:after="0" w:line="240" w:lineRule="auto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Cena za pronájem nenasvíceného optického vlákna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749A1811" w14:textId="771365B2" w:rsidR="009A6D24" w:rsidRPr="00B509FA" w:rsidRDefault="009A6D24" w:rsidP="009A6D24">
            <w:pPr>
              <w:spacing w:after="0" w:line="240" w:lineRule="auto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1,2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25E443D6" w14:textId="73920F61" w:rsidR="009A6D24" w:rsidRPr="00B509FA" w:rsidRDefault="009A6D24" w:rsidP="009A6D24">
            <w:pPr>
              <w:spacing w:after="0" w:line="240" w:lineRule="auto"/>
              <w:rPr>
                <w:rFonts w:eastAsia="Times New Roman"/>
                <w:color w:val="auto"/>
              </w:rPr>
            </w:pPr>
            <w:r w:rsidRPr="00B509FA">
              <w:rPr>
                <w:rFonts w:eastAsia="Times New Roman"/>
                <w:color w:val="auto"/>
              </w:rPr>
              <w:t>Kč/</w:t>
            </w:r>
            <w:r w:rsidR="00241843">
              <w:rPr>
                <w:rFonts w:eastAsia="Times New Roman"/>
                <w:color w:val="auto"/>
              </w:rPr>
              <w:t>m/</w:t>
            </w:r>
            <w:r w:rsidRPr="00B509FA">
              <w:rPr>
                <w:rFonts w:eastAsia="Times New Roman"/>
                <w:color w:val="auto"/>
              </w:rPr>
              <w:t>měs.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14:paraId="235C8972" w14:textId="1C0FD17C" w:rsidR="009A6D24" w:rsidRPr="00B509FA" w:rsidRDefault="009A6D24" w:rsidP="009A6D24">
            <w:pPr>
              <w:spacing w:after="0" w:line="240" w:lineRule="auto"/>
              <w:rPr>
                <w:rFonts w:eastAsia="Times New Roman"/>
                <w:color w:val="auto"/>
              </w:rPr>
            </w:pPr>
          </w:p>
        </w:tc>
      </w:tr>
      <w:tr w:rsidR="009A6D24" w:rsidRPr="00B509FA" w14:paraId="2305C774" w14:textId="77777777" w:rsidTr="004E35B2">
        <w:trPr>
          <w:trHeight w:val="440"/>
        </w:trPr>
        <w:tc>
          <w:tcPr>
            <w:tcW w:w="3941" w:type="dxa"/>
            <w:shd w:val="clear" w:color="000000" w:fill="FFFFFF"/>
            <w:noWrap/>
            <w:vAlign w:val="center"/>
          </w:tcPr>
          <w:p w14:paraId="5D824607" w14:textId="5E85734E" w:rsidR="009A6D24" w:rsidRDefault="009A6D24" w:rsidP="009A6D24">
            <w:pPr>
              <w:spacing w:after="0" w:line="240" w:lineRule="auto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 xml:space="preserve">Cena za </w:t>
            </w:r>
            <w:r w:rsidR="0030449C">
              <w:rPr>
                <w:rFonts w:eastAsia="Times New Roman"/>
                <w:color w:val="auto"/>
              </w:rPr>
              <w:t xml:space="preserve">pronájem </w:t>
            </w:r>
            <w:r>
              <w:rPr>
                <w:rFonts w:eastAsia="Times New Roman"/>
                <w:color w:val="auto"/>
              </w:rPr>
              <w:t>trubičk</w:t>
            </w:r>
            <w:r w:rsidR="0030449C">
              <w:rPr>
                <w:rFonts w:eastAsia="Times New Roman"/>
                <w:color w:val="auto"/>
              </w:rPr>
              <w:t>y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759A61DD" w14:textId="3344337E" w:rsidR="009A6D24" w:rsidRPr="00B509FA" w:rsidRDefault="009A6D24" w:rsidP="009A6D24">
            <w:pPr>
              <w:spacing w:after="0" w:line="240" w:lineRule="auto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1,64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65098233" w14:textId="4BA5EA49" w:rsidR="009A6D24" w:rsidRPr="00B509FA" w:rsidRDefault="009A6D24" w:rsidP="009A6D24">
            <w:pPr>
              <w:spacing w:after="0" w:line="240" w:lineRule="auto"/>
              <w:rPr>
                <w:rFonts w:eastAsia="Times New Roman"/>
                <w:color w:val="auto"/>
              </w:rPr>
            </w:pPr>
            <w:r w:rsidRPr="00B509FA">
              <w:rPr>
                <w:rFonts w:eastAsia="Times New Roman"/>
                <w:color w:val="auto"/>
              </w:rPr>
              <w:t>Kč/</w:t>
            </w:r>
            <w:r w:rsidR="00241843">
              <w:rPr>
                <w:rFonts w:eastAsia="Times New Roman"/>
                <w:color w:val="auto"/>
              </w:rPr>
              <w:t>m/</w:t>
            </w:r>
            <w:r w:rsidRPr="00B509FA">
              <w:rPr>
                <w:rFonts w:eastAsia="Times New Roman"/>
                <w:color w:val="auto"/>
              </w:rPr>
              <w:t>měs.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14:paraId="69C56850" w14:textId="410B2EA7" w:rsidR="009A6D24" w:rsidRPr="00B509FA" w:rsidRDefault="009A6D24" w:rsidP="009A6D24">
            <w:pPr>
              <w:spacing w:after="0" w:line="240" w:lineRule="auto"/>
              <w:rPr>
                <w:rFonts w:eastAsia="Times New Roman"/>
                <w:color w:val="auto"/>
              </w:rPr>
            </w:pPr>
          </w:p>
        </w:tc>
      </w:tr>
    </w:tbl>
    <w:p w14:paraId="2B7FC568" w14:textId="60877710" w:rsidR="00DA094F" w:rsidRDefault="00DA094F" w:rsidP="009A6D24">
      <w:pPr>
        <w:pStyle w:val="CETINNadpis"/>
        <w:numPr>
          <w:ilvl w:val="0"/>
          <w:numId w:val="0"/>
        </w:numPr>
        <w:ind w:left="737" w:hanging="737"/>
        <w:rPr>
          <w:color w:val="auto"/>
        </w:rPr>
      </w:pPr>
    </w:p>
    <w:tbl>
      <w:tblPr>
        <w:tblpPr w:leftFromText="141" w:rightFromText="141" w:vertAnchor="text" w:horzAnchor="margin" w:tblpX="50" w:tblpY="92"/>
        <w:tblW w:w="90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1"/>
        <w:gridCol w:w="1701"/>
        <w:gridCol w:w="1701"/>
        <w:gridCol w:w="1701"/>
      </w:tblGrid>
      <w:tr w:rsidR="009A6D24" w:rsidRPr="00B509FA" w14:paraId="78CE8159" w14:textId="77777777" w:rsidTr="00130CE4">
        <w:trPr>
          <w:trHeight w:val="650"/>
        </w:trPr>
        <w:tc>
          <w:tcPr>
            <w:tcW w:w="3941" w:type="dxa"/>
            <w:shd w:val="clear" w:color="000000" w:fill="D9D9D9"/>
            <w:vAlign w:val="center"/>
            <w:hideMark/>
          </w:tcPr>
          <w:p w14:paraId="4E6E4EB8" w14:textId="15CF149D" w:rsidR="009A6D24" w:rsidRPr="00B509FA" w:rsidRDefault="0030449C" w:rsidP="00130CE4">
            <w:pPr>
              <w:spacing w:after="0" w:line="24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O</w:t>
            </w:r>
            <w:r w:rsidRPr="0030449C">
              <w:rPr>
                <w:color w:val="auto"/>
              </w:rPr>
              <w:t>blast 24 Moravský kras - Brno</w:t>
            </w:r>
          </w:p>
        </w:tc>
        <w:tc>
          <w:tcPr>
            <w:tcW w:w="1701" w:type="dxa"/>
            <w:shd w:val="clear" w:color="000000" w:fill="D9D9D9"/>
            <w:vAlign w:val="center"/>
          </w:tcPr>
          <w:p w14:paraId="78CED496" w14:textId="77777777" w:rsidR="009A6D24" w:rsidRPr="00B509FA" w:rsidRDefault="009A6D24" w:rsidP="00130CE4">
            <w:pPr>
              <w:spacing w:after="0" w:line="240" w:lineRule="auto"/>
              <w:jc w:val="center"/>
              <w:rPr>
                <w:color w:val="auto"/>
              </w:rPr>
            </w:pPr>
            <w:r w:rsidRPr="00B509FA">
              <w:rPr>
                <w:color w:val="auto"/>
              </w:rPr>
              <w:t>Cena</w:t>
            </w:r>
          </w:p>
        </w:tc>
        <w:tc>
          <w:tcPr>
            <w:tcW w:w="1701" w:type="dxa"/>
            <w:shd w:val="clear" w:color="000000" w:fill="D9D9D9"/>
            <w:vAlign w:val="center"/>
          </w:tcPr>
          <w:p w14:paraId="31BE8657" w14:textId="77777777" w:rsidR="009A6D24" w:rsidRPr="00B509FA" w:rsidRDefault="009A6D24" w:rsidP="00130CE4">
            <w:pPr>
              <w:spacing w:after="0" w:line="240" w:lineRule="auto"/>
              <w:jc w:val="center"/>
              <w:rPr>
                <w:color w:val="auto"/>
              </w:rPr>
            </w:pPr>
            <w:r w:rsidRPr="00B509FA">
              <w:rPr>
                <w:color w:val="auto"/>
              </w:rPr>
              <w:t>Měrná jednotka</w:t>
            </w:r>
          </w:p>
        </w:tc>
        <w:tc>
          <w:tcPr>
            <w:tcW w:w="1701" w:type="dxa"/>
            <w:shd w:val="clear" w:color="000000" w:fill="D9D9D9"/>
            <w:vAlign w:val="center"/>
            <w:hideMark/>
          </w:tcPr>
          <w:p w14:paraId="75347737" w14:textId="77777777" w:rsidR="009A6D24" w:rsidRPr="00B509FA" w:rsidRDefault="009A6D24" w:rsidP="00130CE4">
            <w:pPr>
              <w:spacing w:after="0" w:line="240" w:lineRule="auto"/>
              <w:jc w:val="center"/>
              <w:rPr>
                <w:color w:val="auto"/>
              </w:rPr>
            </w:pPr>
            <w:r w:rsidRPr="00B509FA">
              <w:rPr>
                <w:color w:val="auto"/>
              </w:rPr>
              <w:t>Termín účtování</w:t>
            </w:r>
          </w:p>
        </w:tc>
      </w:tr>
      <w:tr w:rsidR="009A6D24" w:rsidRPr="00B509FA" w14:paraId="79497698" w14:textId="77777777" w:rsidTr="00130CE4">
        <w:trPr>
          <w:trHeight w:val="440"/>
        </w:trPr>
        <w:tc>
          <w:tcPr>
            <w:tcW w:w="3941" w:type="dxa"/>
            <w:shd w:val="clear" w:color="000000" w:fill="FFFFFF"/>
            <w:noWrap/>
            <w:vAlign w:val="center"/>
          </w:tcPr>
          <w:p w14:paraId="254523A7" w14:textId="77777777" w:rsidR="009A6D24" w:rsidRPr="00B509FA" w:rsidRDefault="009A6D24" w:rsidP="00130CE4">
            <w:pPr>
              <w:spacing w:after="0" w:line="240" w:lineRule="auto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Cena za pronájem nenasvíceného optického vlákna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68757BEE" w14:textId="47FAB9D6" w:rsidR="009A6D24" w:rsidRPr="00B509FA" w:rsidRDefault="009A6D24" w:rsidP="00130CE4">
            <w:pPr>
              <w:spacing w:after="0" w:line="240" w:lineRule="auto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1,</w:t>
            </w:r>
            <w:r w:rsidR="0030449C">
              <w:rPr>
                <w:rFonts w:eastAsia="Times New Roman"/>
                <w:color w:val="auto"/>
              </w:rPr>
              <w:t>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7E20577D" w14:textId="1697E652" w:rsidR="009A6D24" w:rsidRPr="00B509FA" w:rsidRDefault="009A6D24" w:rsidP="00130CE4">
            <w:pPr>
              <w:spacing w:after="0" w:line="240" w:lineRule="auto"/>
              <w:rPr>
                <w:rFonts w:eastAsia="Times New Roman"/>
                <w:color w:val="auto"/>
              </w:rPr>
            </w:pPr>
            <w:r w:rsidRPr="00B509FA">
              <w:rPr>
                <w:rFonts w:eastAsia="Times New Roman"/>
                <w:color w:val="auto"/>
              </w:rPr>
              <w:t>Kč/</w:t>
            </w:r>
            <w:r w:rsidR="00241843">
              <w:rPr>
                <w:rFonts w:eastAsia="Times New Roman"/>
                <w:color w:val="auto"/>
              </w:rPr>
              <w:t>m/</w:t>
            </w:r>
            <w:r w:rsidRPr="00B509FA">
              <w:rPr>
                <w:rFonts w:eastAsia="Times New Roman"/>
                <w:color w:val="auto"/>
              </w:rPr>
              <w:t>měs.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14:paraId="39C9442E" w14:textId="77777777" w:rsidR="009A6D24" w:rsidRPr="00B509FA" w:rsidRDefault="009A6D24" w:rsidP="00130CE4">
            <w:pPr>
              <w:spacing w:after="0" w:line="240" w:lineRule="auto"/>
              <w:rPr>
                <w:rFonts w:eastAsia="Times New Roman"/>
                <w:color w:val="auto"/>
              </w:rPr>
            </w:pPr>
          </w:p>
        </w:tc>
      </w:tr>
      <w:tr w:rsidR="0030449C" w:rsidRPr="00B509FA" w14:paraId="04E2AA7E" w14:textId="77777777" w:rsidTr="00130CE4">
        <w:trPr>
          <w:trHeight w:val="440"/>
        </w:trPr>
        <w:tc>
          <w:tcPr>
            <w:tcW w:w="3941" w:type="dxa"/>
            <w:shd w:val="clear" w:color="000000" w:fill="FFFFFF"/>
            <w:noWrap/>
            <w:vAlign w:val="center"/>
          </w:tcPr>
          <w:p w14:paraId="125795EA" w14:textId="6AFBFB1B" w:rsidR="0030449C" w:rsidRDefault="0030449C" w:rsidP="0030449C">
            <w:pPr>
              <w:spacing w:after="0" w:line="240" w:lineRule="auto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Cena za pronájem trubičky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451EECAD" w14:textId="5C64BB63" w:rsidR="0030449C" w:rsidRPr="00B509FA" w:rsidRDefault="0030449C" w:rsidP="0030449C">
            <w:pPr>
              <w:spacing w:after="0" w:line="240" w:lineRule="auto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1,48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4E6A8B4E" w14:textId="27BE7F5D" w:rsidR="0030449C" w:rsidRPr="00B509FA" w:rsidRDefault="0030449C" w:rsidP="0030449C">
            <w:pPr>
              <w:spacing w:after="0" w:line="240" w:lineRule="auto"/>
              <w:rPr>
                <w:rFonts w:eastAsia="Times New Roman"/>
                <w:color w:val="auto"/>
              </w:rPr>
            </w:pPr>
            <w:r w:rsidRPr="00B509FA">
              <w:rPr>
                <w:rFonts w:eastAsia="Times New Roman"/>
                <w:color w:val="auto"/>
              </w:rPr>
              <w:t>Kč/</w:t>
            </w:r>
            <w:r w:rsidR="00241843">
              <w:rPr>
                <w:rFonts w:eastAsia="Times New Roman"/>
                <w:color w:val="auto"/>
              </w:rPr>
              <w:t>m/</w:t>
            </w:r>
            <w:r w:rsidRPr="00B509FA">
              <w:rPr>
                <w:rFonts w:eastAsia="Times New Roman"/>
                <w:color w:val="auto"/>
              </w:rPr>
              <w:t>měs.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14:paraId="686EFCBC" w14:textId="77777777" w:rsidR="0030449C" w:rsidRPr="00B509FA" w:rsidRDefault="0030449C" w:rsidP="0030449C">
            <w:pPr>
              <w:spacing w:after="0" w:line="240" w:lineRule="auto"/>
              <w:rPr>
                <w:rFonts w:eastAsia="Times New Roman"/>
                <w:color w:val="auto"/>
              </w:rPr>
            </w:pPr>
          </w:p>
        </w:tc>
      </w:tr>
    </w:tbl>
    <w:p w14:paraId="489E8E97" w14:textId="114E102F" w:rsidR="009A6D24" w:rsidRDefault="009A6D24" w:rsidP="00DA094F">
      <w:pPr>
        <w:pStyle w:val="CETINNadpis"/>
        <w:numPr>
          <w:ilvl w:val="0"/>
          <w:numId w:val="0"/>
        </w:numPr>
        <w:ind w:left="737"/>
        <w:rPr>
          <w:color w:val="auto"/>
        </w:rPr>
      </w:pPr>
    </w:p>
    <w:tbl>
      <w:tblPr>
        <w:tblpPr w:leftFromText="141" w:rightFromText="141" w:vertAnchor="text" w:horzAnchor="margin" w:tblpX="50" w:tblpY="92"/>
        <w:tblW w:w="90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1"/>
        <w:gridCol w:w="1701"/>
        <w:gridCol w:w="1701"/>
        <w:gridCol w:w="1701"/>
      </w:tblGrid>
      <w:tr w:rsidR="0030449C" w:rsidRPr="00B509FA" w14:paraId="38612557" w14:textId="77777777" w:rsidTr="00130CE4">
        <w:trPr>
          <w:trHeight w:val="650"/>
        </w:trPr>
        <w:tc>
          <w:tcPr>
            <w:tcW w:w="3941" w:type="dxa"/>
            <w:shd w:val="clear" w:color="000000" w:fill="D9D9D9"/>
            <w:vAlign w:val="center"/>
            <w:hideMark/>
          </w:tcPr>
          <w:p w14:paraId="08A4FD00" w14:textId="37B85474" w:rsidR="0030449C" w:rsidRPr="00B509FA" w:rsidRDefault="0030449C" w:rsidP="00130CE4">
            <w:pPr>
              <w:spacing w:after="0" w:line="240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t>O</w:t>
            </w:r>
            <w:r w:rsidRPr="0030449C">
              <w:rPr>
                <w:color w:val="auto"/>
              </w:rPr>
              <w:t>blast 27 Podyjí</w:t>
            </w:r>
          </w:p>
        </w:tc>
        <w:tc>
          <w:tcPr>
            <w:tcW w:w="1701" w:type="dxa"/>
            <w:shd w:val="clear" w:color="000000" w:fill="D9D9D9"/>
            <w:vAlign w:val="center"/>
          </w:tcPr>
          <w:p w14:paraId="3C8AA0AC" w14:textId="77777777" w:rsidR="0030449C" w:rsidRPr="00B509FA" w:rsidRDefault="0030449C" w:rsidP="00130CE4">
            <w:pPr>
              <w:spacing w:after="0" w:line="240" w:lineRule="auto"/>
              <w:jc w:val="center"/>
              <w:rPr>
                <w:color w:val="auto"/>
              </w:rPr>
            </w:pPr>
            <w:r w:rsidRPr="00B509FA">
              <w:rPr>
                <w:color w:val="auto"/>
              </w:rPr>
              <w:t>Cena</w:t>
            </w:r>
          </w:p>
        </w:tc>
        <w:tc>
          <w:tcPr>
            <w:tcW w:w="1701" w:type="dxa"/>
            <w:shd w:val="clear" w:color="000000" w:fill="D9D9D9"/>
            <w:vAlign w:val="center"/>
          </w:tcPr>
          <w:p w14:paraId="2D42BEC0" w14:textId="77777777" w:rsidR="0030449C" w:rsidRPr="00B509FA" w:rsidRDefault="0030449C" w:rsidP="00130CE4">
            <w:pPr>
              <w:spacing w:after="0" w:line="240" w:lineRule="auto"/>
              <w:jc w:val="center"/>
              <w:rPr>
                <w:color w:val="auto"/>
              </w:rPr>
            </w:pPr>
            <w:r w:rsidRPr="00B509FA">
              <w:rPr>
                <w:color w:val="auto"/>
              </w:rPr>
              <w:t>Měrná jednotka</w:t>
            </w:r>
          </w:p>
        </w:tc>
        <w:tc>
          <w:tcPr>
            <w:tcW w:w="1701" w:type="dxa"/>
            <w:shd w:val="clear" w:color="000000" w:fill="D9D9D9"/>
            <w:vAlign w:val="center"/>
            <w:hideMark/>
          </w:tcPr>
          <w:p w14:paraId="749CA48A" w14:textId="77777777" w:rsidR="0030449C" w:rsidRPr="00B509FA" w:rsidRDefault="0030449C" w:rsidP="00130CE4">
            <w:pPr>
              <w:spacing w:after="0" w:line="240" w:lineRule="auto"/>
              <w:jc w:val="center"/>
              <w:rPr>
                <w:color w:val="auto"/>
              </w:rPr>
            </w:pPr>
            <w:r w:rsidRPr="00B509FA">
              <w:rPr>
                <w:color w:val="auto"/>
              </w:rPr>
              <w:t>Termín účtování</w:t>
            </w:r>
          </w:p>
        </w:tc>
      </w:tr>
      <w:tr w:rsidR="0030449C" w:rsidRPr="00B509FA" w14:paraId="796CDA1F" w14:textId="77777777" w:rsidTr="00130CE4">
        <w:trPr>
          <w:trHeight w:val="440"/>
        </w:trPr>
        <w:tc>
          <w:tcPr>
            <w:tcW w:w="3941" w:type="dxa"/>
            <w:shd w:val="clear" w:color="000000" w:fill="FFFFFF"/>
            <w:noWrap/>
            <w:vAlign w:val="center"/>
          </w:tcPr>
          <w:p w14:paraId="01E240F8" w14:textId="77777777" w:rsidR="0030449C" w:rsidRPr="00B509FA" w:rsidRDefault="0030449C" w:rsidP="00130CE4">
            <w:pPr>
              <w:spacing w:after="0" w:line="240" w:lineRule="auto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Cena za pronájem nenasvíceného optického vlákna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5FE30CB6" w14:textId="178EE2C3" w:rsidR="0030449C" w:rsidRPr="00B509FA" w:rsidRDefault="0030449C" w:rsidP="00130CE4">
            <w:pPr>
              <w:spacing w:after="0" w:line="240" w:lineRule="auto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1,13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246B78D0" w14:textId="05867942" w:rsidR="0030449C" w:rsidRPr="00B509FA" w:rsidRDefault="0030449C" w:rsidP="00130CE4">
            <w:pPr>
              <w:spacing w:after="0" w:line="240" w:lineRule="auto"/>
              <w:rPr>
                <w:rFonts w:eastAsia="Times New Roman"/>
                <w:color w:val="auto"/>
              </w:rPr>
            </w:pPr>
            <w:r w:rsidRPr="00B509FA">
              <w:rPr>
                <w:rFonts w:eastAsia="Times New Roman"/>
                <w:color w:val="auto"/>
              </w:rPr>
              <w:t>Kč/</w:t>
            </w:r>
            <w:r w:rsidR="00241843">
              <w:rPr>
                <w:rFonts w:eastAsia="Times New Roman"/>
                <w:color w:val="auto"/>
              </w:rPr>
              <w:t>m/</w:t>
            </w:r>
            <w:r w:rsidRPr="00B509FA">
              <w:rPr>
                <w:rFonts w:eastAsia="Times New Roman"/>
                <w:color w:val="auto"/>
              </w:rPr>
              <w:t>měs.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14:paraId="4A06941C" w14:textId="77777777" w:rsidR="0030449C" w:rsidRPr="00B509FA" w:rsidRDefault="0030449C" w:rsidP="00130CE4">
            <w:pPr>
              <w:spacing w:after="0" w:line="240" w:lineRule="auto"/>
              <w:rPr>
                <w:rFonts w:eastAsia="Times New Roman"/>
                <w:color w:val="auto"/>
              </w:rPr>
            </w:pPr>
          </w:p>
        </w:tc>
      </w:tr>
      <w:tr w:rsidR="0030449C" w:rsidRPr="00B509FA" w14:paraId="061E545C" w14:textId="77777777" w:rsidTr="00130CE4">
        <w:trPr>
          <w:trHeight w:val="440"/>
        </w:trPr>
        <w:tc>
          <w:tcPr>
            <w:tcW w:w="3941" w:type="dxa"/>
            <w:shd w:val="clear" w:color="000000" w:fill="FFFFFF"/>
            <w:noWrap/>
            <w:vAlign w:val="center"/>
          </w:tcPr>
          <w:p w14:paraId="5FF8E34D" w14:textId="3A7A4884" w:rsidR="0030449C" w:rsidRDefault="0030449C" w:rsidP="0030449C">
            <w:pPr>
              <w:spacing w:after="0" w:line="240" w:lineRule="auto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Cena za pronájem trubičky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6A34ED8B" w14:textId="1B83F28F" w:rsidR="0030449C" w:rsidRPr="00B509FA" w:rsidRDefault="0030449C" w:rsidP="0030449C">
            <w:pPr>
              <w:spacing w:after="0" w:line="240" w:lineRule="auto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1,72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0B89CEE8" w14:textId="34788F5A" w:rsidR="0030449C" w:rsidRPr="00B509FA" w:rsidRDefault="0030449C" w:rsidP="0030449C">
            <w:pPr>
              <w:spacing w:after="0" w:line="240" w:lineRule="auto"/>
              <w:rPr>
                <w:rFonts w:eastAsia="Times New Roman"/>
                <w:color w:val="auto"/>
              </w:rPr>
            </w:pPr>
            <w:r w:rsidRPr="00B509FA">
              <w:rPr>
                <w:rFonts w:eastAsia="Times New Roman"/>
                <w:color w:val="auto"/>
              </w:rPr>
              <w:t>Kč/</w:t>
            </w:r>
            <w:r w:rsidR="00241843">
              <w:rPr>
                <w:rFonts w:eastAsia="Times New Roman"/>
                <w:color w:val="auto"/>
              </w:rPr>
              <w:t>m/</w:t>
            </w:r>
            <w:r w:rsidRPr="00B509FA">
              <w:rPr>
                <w:rFonts w:eastAsia="Times New Roman"/>
                <w:color w:val="auto"/>
              </w:rPr>
              <w:t>měs.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14:paraId="40D352DA" w14:textId="77777777" w:rsidR="0030449C" w:rsidRPr="00B509FA" w:rsidRDefault="0030449C" w:rsidP="0030449C">
            <w:pPr>
              <w:spacing w:after="0" w:line="240" w:lineRule="auto"/>
              <w:rPr>
                <w:rFonts w:eastAsia="Times New Roman"/>
                <w:color w:val="auto"/>
              </w:rPr>
            </w:pPr>
          </w:p>
        </w:tc>
      </w:tr>
    </w:tbl>
    <w:p w14:paraId="7ACF9571" w14:textId="77777777" w:rsidR="0030449C" w:rsidRDefault="0030449C" w:rsidP="00DA094F">
      <w:pPr>
        <w:pStyle w:val="CETINNadpis"/>
        <w:numPr>
          <w:ilvl w:val="0"/>
          <w:numId w:val="0"/>
        </w:numPr>
        <w:ind w:left="737"/>
        <w:rPr>
          <w:color w:val="auto"/>
        </w:rPr>
      </w:pPr>
    </w:p>
    <w:tbl>
      <w:tblPr>
        <w:tblpPr w:leftFromText="141" w:rightFromText="141" w:vertAnchor="text" w:horzAnchor="margin" w:tblpX="50" w:tblpY="92"/>
        <w:tblW w:w="90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7"/>
        <w:gridCol w:w="1134"/>
        <w:gridCol w:w="1252"/>
        <w:gridCol w:w="1701"/>
      </w:tblGrid>
      <w:tr w:rsidR="0030449C" w:rsidRPr="00B509FA" w14:paraId="04245812" w14:textId="77777777" w:rsidTr="0030449C">
        <w:trPr>
          <w:trHeight w:val="650"/>
        </w:trPr>
        <w:tc>
          <w:tcPr>
            <w:tcW w:w="4957" w:type="dxa"/>
            <w:shd w:val="clear" w:color="000000" w:fill="D9D9D9"/>
            <w:vAlign w:val="center"/>
            <w:hideMark/>
          </w:tcPr>
          <w:p w14:paraId="0214236C" w14:textId="77777777" w:rsidR="0030449C" w:rsidRPr="0030449C" w:rsidRDefault="0030449C" w:rsidP="0030449C">
            <w:pPr>
              <w:spacing w:after="0" w:line="240" w:lineRule="auto"/>
              <w:rPr>
                <w:color w:val="auto"/>
              </w:rPr>
            </w:pPr>
            <w:r w:rsidRPr="0030449C">
              <w:rPr>
                <w:color w:val="auto"/>
              </w:rPr>
              <w:t>Oblast 01 Benešov - Orlík – Tábor</w:t>
            </w:r>
          </w:p>
          <w:p w14:paraId="599F9F07" w14:textId="77777777" w:rsidR="0030449C" w:rsidRPr="0030449C" w:rsidRDefault="0030449C" w:rsidP="0030449C">
            <w:pPr>
              <w:spacing w:after="0" w:line="240" w:lineRule="auto"/>
              <w:rPr>
                <w:color w:val="auto"/>
              </w:rPr>
            </w:pPr>
            <w:r w:rsidRPr="0030449C">
              <w:rPr>
                <w:color w:val="auto"/>
              </w:rPr>
              <w:t>Oblast 03 Brdy - Vltava</w:t>
            </w:r>
          </w:p>
          <w:p w14:paraId="5BA4C39C" w14:textId="77777777" w:rsidR="0030449C" w:rsidRPr="0030449C" w:rsidRDefault="0030449C" w:rsidP="0030449C">
            <w:pPr>
              <w:spacing w:after="0" w:line="240" w:lineRule="auto"/>
              <w:rPr>
                <w:color w:val="auto"/>
              </w:rPr>
            </w:pPr>
            <w:r w:rsidRPr="0030449C">
              <w:rPr>
                <w:color w:val="auto"/>
              </w:rPr>
              <w:t>Oblast 06 Český ráj</w:t>
            </w:r>
          </w:p>
          <w:p w14:paraId="5AF11003" w14:textId="77777777" w:rsidR="0030449C" w:rsidRPr="0030449C" w:rsidRDefault="0030449C" w:rsidP="0030449C">
            <w:pPr>
              <w:spacing w:after="0" w:line="240" w:lineRule="auto"/>
              <w:rPr>
                <w:color w:val="auto"/>
              </w:rPr>
            </w:pPr>
            <w:r w:rsidRPr="0030449C">
              <w:rPr>
                <w:color w:val="auto"/>
              </w:rPr>
              <w:t>Oblast 08 Děčínsko - České Švýcarsko</w:t>
            </w:r>
          </w:p>
          <w:p w14:paraId="6D0022D9" w14:textId="77777777" w:rsidR="0030449C" w:rsidRPr="0030449C" w:rsidRDefault="0030449C" w:rsidP="0030449C">
            <w:pPr>
              <w:spacing w:after="0" w:line="240" w:lineRule="auto"/>
              <w:rPr>
                <w:color w:val="auto"/>
              </w:rPr>
            </w:pPr>
            <w:r w:rsidRPr="0030449C">
              <w:rPr>
                <w:color w:val="auto"/>
              </w:rPr>
              <w:t>Oblast 18 Křivoklátsko</w:t>
            </w:r>
          </w:p>
          <w:p w14:paraId="3945BDEB" w14:textId="77777777" w:rsidR="0030449C" w:rsidRPr="0030449C" w:rsidRDefault="0030449C" w:rsidP="0030449C">
            <w:pPr>
              <w:spacing w:after="0" w:line="240" w:lineRule="auto"/>
              <w:rPr>
                <w:color w:val="auto"/>
              </w:rPr>
            </w:pPr>
            <w:r w:rsidRPr="0030449C">
              <w:rPr>
                <w:color w:val="auto"/>
              </w:rPr>
              <w:t>Oblast 19 Krkonoše</w:t>
            </w:r>
          </w:p>
          <w:p w14:paraId="4393A72E" w14:textId="77777777" w:rsidR="0030449C" w:rsidRPr="0030449C" w:rsidRDefault="0030449C" w:rsidP="0030449C">
            <w:pPr>
              <w:spacing w:after="0" w:line="240" w:lineRule="auto"/>
              <w:rPr>
                <w:color w:val="auto"/>
              </w:rPr>
            </w:pPr>
            <w:r w:rsidRPr="0030449C">
              <w:rPr>
                <w:color w:val="auto"/>
              </w:rPr>
              <w:t>Oblast 23 Lužické hory - Máchův kraj</w:t>
            </w:r>
          </w:p>
          <w:p w14:paraId="12815C24" w14:textId="77777777" w:rsidR="0030449C" w:rsidRPr="0030449C" w:rsidRDefault="0030449C" w:rsidP="0030449C">
            <w:pPr>
              <w:spacing w:after="0" w:line="240" w:lineRule="auto"/>
              <w:rPr>
                <w:color w:val="auto"/>
              </w:rPr>
            </w:pPr>
            <w:r w:rsidRPr="0030449C">
              <w:rPr>
                <w:color w:val="auto"/>
              </w:rPr>
              <w:t>Oblast 25 Orlické hory</w:t>
            </w:r>
          </w:p>
          <w:p w14:paraId="07B88F0C" w14:textId="77777777" w:rsidR="0030449C" w:rsidRPr="0030449C" w:rsidRDefault="0030449C" w:rsidP="0030449C">
            <w:pPr>
              <w:spacing w:after="0" w:line="240" w:lineRule="auto"/>
              <w:rPr>
                <w:color w:val="auto"/>
              </w:rPr>
            </w:pPr>
            <w:r w:rsidRPr="0030449C">
              <w:rPr>
                <w:color w:val="auto"/>
              </w:rPr>
              <w:t>Oblast 28 Podzvičínsko</w:t>
            </w:r>
          </w:p>
          <w:p w14:paraId="4E547B27" w14:textId="77777777" w:rsidR="0030449C" w:rsidRPr="0030449C" w:rsidRDefault="0030449C" w:rsidP="0030449C">
            <w:pPr>
              <w:spacing w:after="0" w:line="240" w:lineRule="auto"/>
              <w:rPr>
                <w:color w:val="auto"/>
              </w:rPr>
            </w:pPr>
            <w:r w:rsidRPr="0030449C">
              <w:rPr>
                <w:color w:val="auto"/>
              </w:rPr>
              <w:t>Oblast 29 Posázaví - Čáslav</w:t>
            </w:r>
          </w:p>
          <w:p w14:paraId="1A055F10" w14:textId="77777777" w:rsidR="0030449C" w:rsidRPr="0030449C" w:rsidRDefault="0030449C" w:rsidP="0030449C">
            <w:pPr>
              <w:spacing w:after="0" w:line="240" w:lineRule="auto"/>
              <w:rPr>
                <w:color w:val="auto"/>
              </w:rPr>
            </w:pPr>
            <w:r w:rsidRPr="0030449C">
              <w:rPr>
                <w:color w:val="auto"/>
              </w:rPr>
              <w:t>Oblast 31 Rožďalovice - Kopidlno - Cidlina</w:t>
            </w:r>
          </w:p>
          <w:p w14:paraId="5B1C9EC2" w14:textId="77777777" w:rsidR="0030449C" w:rsidRPr="0030449C" w:rsidRDefault="0030449C" w:rsidP="0030449C">
            <w:pPr>
              <w:spacing w:after="0" w:line="240" w:lineRule="auto"/>
              <w:rPr>
                <w:color w:val="auto"/>
              </w:rPr>
            </w:pPr>
            <w:r w:rsidRPr="0030449C">
              <w:rPr>
                <w:color w:val="auto"/>
              </w:rPr>
              <w:t>Oblast 33 Střední Čechy – SZ</w:t>
            </w:r>
          </w:p>
          <w:p w14:paraId="74037049" w14:textId="77777777" w:rsidR="0030449C" w:rsidRPr="0030449C" w:rsidRDefault="0030449C" w:rsidP="0030449C">
            <w:pPr>
              <w:spacing w:after="0" w:line="240" w:lineRule="auto"/>
              <w:rPr>
                <w:color w:val="auto"/>
              </w:rPr>
            </w:pPr>
            <w:r w:rsidRPr="0030449C">
              <w:rPr>
                <w:color w:val="auto"/>
              </w:rPr>
              <w:t>Oblast 34 Střední Morava</w:t>
            </w:r>
          </w:p>
          <w:p w14:paraId="42F78B5E" w14:textId="77777777" w:rsidR="0030449C" w:rsidRPr="0030449C" w:rsidRDefault="0030449C" w:rsidP="0030449C">
            <w:pPr>
              <w:spacing w:after="0" w:line="240" w:lineRule="auto"/>
              <w:rPr>
                <w:color w:val="auto"/>
              </w:rPr>
            </w:pPr>
            <w:r w:rsidRPr="0030449C">
              <w:rPr>
                <w:color w:val="auto"/>
              </w:rPr>
              <w:t>Oblast 35 Šumava - Písek</w:t>
            </w:r>
          </w:p>
          <w:p w14:paraId="2DAA6FE3" w14:textId="77777777" w:rsidR="0030449C" w:rsidRPr="0030449C" w:rsidRDefault="0030449C" w:rsidP="0030449C">
            <w:pPr>
              <w:spacing w:after="0" w:line="240" w:lineRule="auto"/>
              <w:rPr>
                <w:color w:val="auto"/>
              </w:rPr>
            </w:pPr>
            <w:r w:rsidRPr="0030449C">
              <w:rPr>
                <w:color w:val="auto"/>
              </w:rPr>
              <w:t>Oblast 36 Temelín - Soběslav</w:t>
            </w:r>
          </w:p>
          <w:p w14:paraId="7E933007" w14:textId="77777777" w:rsidR="0030449C" w:rsidRPr="0030449C" w:rsidRDefault="0030449C" w:rsidP="0030449C">
            <w:pPr>
              <w:spacing w:after="0" w:line="240" w:lineRule="auto"/>
              <w:rPr>
                <w:color w:val="auto"/>
              </w:rPr>
            </w:pPr>
            <w:r w:rsidRPr="0030449C">
              <w:rPr>
                <w:color w:val="auto"/>
              </w:rPr>
              <w:t>Oblast 37 Těšínsko</w:t>
            </w:r>
          </w:p>
          <w:p w14:paraId="6FA67134" w14:textId="77777777" w:rsidR="0030449C" w:rsidRPr="0030449C" w:rsidRDefault="0030449C" w:rsidP="0030449C">
            <w:pPr>
              <w:spacing w:after="0" w:line="240" w:lineRule="auto"/>
              <w:rPr>
                <w:color w:val="auto"/>
              </w:rPr>
            </w:pPr>
            <w:r w:rsidRPr="0030449C">
              <w:rPr>
                <w:color w:val="auto"/>
              </w:rPr>
              <w:t>Oblast 38 Uhlířské Janovice - Sázava - Zásmuky</w:t>
            </w:r>
          </w:p>
          <w:p w14:paraId="5F51D10C" w14:textId="77777777" w:rsidR="0030449C" w:rsidRPr="0030449C" w:rsidRDefault="0030449C" w:rsidP="0030449C">
            <w:pPr>
              <w:spacing w:after="0" w:line="240" w:lineRule="auto"/>
              <w:rPr>
                <w:color w:val="auto"/>
              </w:rPr>
            </w:pPr>
            <w:r w:rsidRPr="0030449C">
              <w:rPr>
                <w:color w:val="auto"/>
              </w:rPr>
              <w:t>Oblast 39 Vysočina - JV</w:t>
            </w:r>
          </w:p>
          <w:p w14:paraId="60CDAE9F" w14:textId="77777777" w:rsidR="0030449C" w:rsidRPr="0030449C" w:rsidRDefault="0030449C" w:rsidP="0030449C">
            <w:pPr>
              <w:spacing w:after="0" w:line="240" w:lineRule="auto"/>
              <w:rPr>
                <w:color w:val="auto"/>
              </w:rPr>
            </w:pPr>
            <w:r w:rsidRPr="0030449C">
              <w:rPr>
                <w:color w:val="auto"/>
              </w:rPr>
              <w:t>Oblast 42 Západní Čechy</w:t>
            </w:r>
          </w:p>
          <w:p w14:paraId="28A91ADA" w14:textId="4DB0EDDE" w:rsidR="0030449C" w:rsidRPr="00B509FA" w:rsidRDefault="0030449C" w:rsidP="0030449C">
            <w:pPr>
              <w:spacing w:after="0" w:line="240" w:lineRule="auto"/>
              <w:rPr>
                <w:color w:val="auto"/>
              </w:rPr>
            </w:pPr>
            <w:r w:rsidRPr="0030449C">
              <w:rPr>
                <w:color w:val="auto"/>
              </w:rPr>
              <w:t>Oblast 43 Žďárské vrchy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14:paraId="7A77DFF4" w14:textId="77777777" w:rsidR="0030449C" w:rsidRPr="00B509FA" w:rsidRDefault="0030449C" w:rsidP="00130CE4">
            <w:pPr>
              <w:spacing w:after="0" w:line="240" w:lineRule="auto"/>
              <w:jc w:val="center"/>
              <w:rPr>
                <w:color w:val="auto"/>
              </w:rPr>
            </w:pPr>
            <w:r w:rsidRPr="00B509FA">
              <w:rPr>
                <w:color w:val="auto"/>
              </w:rPr>
              <w:t>Cena</w:t>
            </w:r>
          </w:p>
        </w:tc>
        <w:tc>
          <w:tcPr>
            <w:tcW w:w="1252" w:type="dxa"/>
            <w:shd w:val="clear" w:color="000000" w:fill="D9D9D9"/>
            <w:vAlign w:val="center"/>
          </w:tcPr>
          <w:p w14:paraId="63D78DC6" w14:textId="77777777" w:rsidR="0030449C" w:rsidRPr="00B509FA" w:rsidRDefault="0030449C" w:rsidP="00130CE4">
            <w:pPr>
              <w:spacing w:after="0" w:line="240" w:lineRule="auto"/>
              <w:jc w:val="center"/>
              <w:rPr>
                <w:color w:val="auto"/>
              </w:rPr>
            </w:pPr>
            <w:r w:rsidRPr="00B509FA">
              <w:rPr>
                <w:color w:val="auto"/>
              </w:rPr>
              <w:t>Měrná jednotka</w:t>
            </w:r>
          </w:p>
        </w:tc>
        <w:tc>
          <w:tcPr>
            <w:tcW w:w="1701" w:type="dxa"/>
            <w:shd w:val="clear" w:color="000000" w:fill="D9D9D9"/>
            <w:vAlign w:val="center"/>
            <w:hideMark/>
          </w:tcPr>
          <w:p w14:paraId="5F66C1C4" w14:textId="77777777" w:rsidR="0030449C" w:rsidRPr="00B509FA" w:rsidRDefault="0030449C" w:rsidP="00130CE4">
            <w:pPr>
              <w:spacing w:after="0" w:line="240" w:lineRule="auto"/>
              <w:jc w:val="center"/>
              <w:rPr>
                <w:color w:val="auto"/>
              </w:rPr>
            </w:pPr>
            <w:r w:rsidRPr="00B509FA">
              <w:rPr>
                <w:color w:val="auto"/>
              </w:rPr>
              <w:t>Termín účtování</w:t>
            </w:r>
          </w:p>
        </w:tc>
      </w:tr>
      <w:tr w:rsidR="0030449C" w:rsidRPr="00B509FA" w14:paraId="4D304B9E" w14:textId="77777777" w:rsidTr="0030449C">
        <w:trPr>
          <w:trHeight w:val="440"/>
        </w:trPr>
        <w:tc>
          <w:tcPr>
            <w:tcW w:w="4957" w:type="dxa"/>
            <w:shd w:val="clear" w:color="000000" w:fill="FFFFFF"/>
            <w:noWrap/>
            <w:vAlign w:val="center"/>
          </w:tcPr>
          <w:p w14:paraId="0153522E" w14:textId="77777777" w:rsidR="0030449C" w:rsidRPr="00B509FA" w:rsidRDefault="0030449C" w:rsidP="0030449C">
            <w:pPr>
              <w:spacing w:after="0" w:line="240" w:lineRule="auto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Cena za pronájem nenasvíceného optického vlákna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7484658E" w14:textId="5E6E62B3" w:rsidR="0030449C" w:rsidRPr="00B509FA" w:rsidRDefault="00315772" w:rsidP="00130CE4">
            <w:pPr>
              <w:spacing w:after="0" w:line="240" w:lineRule="auto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0,73</w:t>
            </w:r>
          </w:p>
        </w:tc>
        <w:tc>
          <w:tcPr>
            <w:tcW w:w="1252" w:type="dxa"/>
            <w:shd w:val="clear" w:color="000000" w:fill="FFFFFF"/>
            <w:vAlign w:val="center"/>
          </w:tcPr>
          <w:p w14:paraId="1638F74B" w14:textId="2BDF94EC" w:rsidR="0030449C" w:rsidRPr="00B509FA" w:rsidRDefault="0030449C" w:rsidP="00130CE4">
            <w:pPr>
              <w:spacing w:after="0" w:line="240" w:lineRule="auto"/>
              <w:rPr>
                <w:rFonts w:eastAsia="Times New Roman"/>
                <w:color w:val="auto"/>
              </w:rPr>
            </w:pPr>
            <w:r w:rsidRPr="00B509FA">
              <w:rPr>
                <w:rFonts w:eastAsia="Times New Roman"/>
                <w:color w:val="auto"/>
              </w:rPr>
              <w:t>Kč/</w:t>
            </w:r>
            <w:r w:rsidR="00241843">
              <w:rPr>
                <w:rFonts w:eastAsia="Times New Roman"/>
                <w:color w:val="auto"/>
              </w:rPr>
              <w:t>m/</w:t>
            </w:r>
            <w:r w:rsidRPr="00B509FA">
              <w:rPr>
                <w:rFonts w:eastAsia="Times New Roman"/>
                <w:color w:val="auto"/>
              </w:rPr>
              <w:t>měs.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14:paraId="2273BD42" w14:textId="77777777" w:rsidR="0030449C" w:rsidRPr="00B509FA" w:rsidRDefault="0030449C" w:rsidP="00130CE4">
            <w:pPr>
              <w:spacing w:after="0" w:line="240" w:lineRule="auto"/>
              <w:rPr>
                <w:rFonts w:eastAsia="Times New Roman"/>
                <w:color w:val="auto"/>
              </w:rPr>
            </w:pPr>
          </w:p>
        </w:tc>
      </w:tr>
      <w:tr w:rsidR="0030449C" w:rsidRPr="00B509FA" w14:paraId="28B9C175" w14:textId="77777777" w:rsidTr="0030449C">
        <w:trPr>
          <w:trHeight w:val="440"/>
        </w:trPr>
        <w:tc>
          <w:tcPr>
            <w:tcW w:w="4957" w:type="dxa"/>
            <w:shd w:val="clear" w:color="000000" w:fill="FFFFFF"/>
            <w:noWrap/>
            <w:vAlign w:val="center"/>
          </w:tcPr>
          <w:p w14:paraId="50D1C08B" w14:textId="77777777" w:rsidR="0030449C" w:rsidRDefault="0030449C" w:rsidP="00130CE4">
            <w:pPr>
              <w:spacing w:after="0" w:line="240" w:lineRule="auto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Cena za pronájem trubičky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14:paraId="19D46DAA" w14:textId="78C73C51" w:rsidR="0030449C" w:rsidRPr="00B509FA" w:rsidRDefault="0030449C" w:rsidP="00130CE4">
            <w:pPr>
              <w:spacing w:after="0" w:line="240" w:lineRule="auto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1,</w:t>
            </w:r>
            <w:r w:rsidR="00315772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252" w:type="dxa"/>
            <w:shd w:val="clear" w:color="000000" w:fill="FFFFFF"/>
            <w:vAlign w:val="center"/>
          </w:tcPr>
          <w:p w14:paraId="057FCC15" w14:textId="1304A38D" w:rsidR="0030449C" w:rsidRPr="00B509FA" w:rsidRDefault="0030449C" w:rsidP="00130CE4">
            <w:pPr>
              <w:spacing w:after="0" w:line="240" w:lineRule="auto"/>
              <w:rPr>
                <w:rFonts w:eastAsia="Times New Roman"/>
                <w:color w:val="auto"/>
              </w:rPr>
            </w:pPr>
            <w:r w:rsidRPr="00B509FA">
              <w:rPr>
                <w:rFonts w:eastAsia="Times New Roman"/>
                <w:color w:val="auto"/>
              </w:rPr>
              <w:t>Kč/</w:t>
            </w:r>
            <w:r w:rsidR="00241843">
              <w:rPr>
                <w:rFonts w:eastAsia="Times New Roman"/>
                <w:color w:val="auto"/>
              </w:rPr>
              <w:t>m/</w:t>
            </w:r>
            <w:r w:rsidRPr="00B509FA">
              <w:rPr>
                <w:rFonts w:eastAsia="Times New Roman"/>
                <w:color w:val="auto"/>
              </w:rPr>
              <w:t>měs.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14:paraId="12C4F362" w14:textId="77777777" w:rsidR="0030449C" w:rsidRPr="00B509FA" w:rsidRDefault="0030449C" w:rsidP="00130CE4">
            <w:pPr>
              <w:spacing w:after="0" w:line="240" w:lineRule="auto"/>
              <w:rPr>
                <w:rFonts w:eastAsia="Times New Roman"/>
                <w:color w:val="auto"/>
              </w:rPr>
            </w:pPr>
          </w:p>
        </w:tc>
      </w:tr>
    </w:tbl>
    <w:p w14:paraId="431DCFF2" w14:textId="69BF46EF" w:rsidR="009A6D24" w:rsidRDefault="009A6D24" w:rsidP="00DA094F">
      <w:pPr>
        <w:pStyle w:val="CETINNadpis"/>
        <w:numPr>
          <w:ilvl w:val="0"/>
          <w:numId w:val="0"/>
        </w:numPr>
        <w:ind w:left="737"/>
        <w:rPr>
          <w:color w:val="auto"/>
        </w:rPr>
      </w:pPr>
    </w:p>
    <w:p w14:paraId="6A113EB9" w14:textId="32A041BC" w:rsidR="009A6D24" w:rsidRDefault="009A6D24" w:rsidP="00DA094F">
      <w:pPr>
        <w:pStyle w:val="CETINNadpis"/>
        <w:numPr>
          <w:ilvl w:val="0"/>
          <w:numId w:val="0"/>
        </w:numPr>
        <w:ind w:left="737"/>
        <w:rPr>
          <w:color w:val="auto"/>
        </w:rPr>
      </w:pPr>
    </w:p>
    <w:p w14:paraId="49068CCF" w14:textId="1B54ADEE" w:rsidR="009A6D24" w:rsidRDefault="009A6D24" w:rsidP="00DA094F">
      <w:pPr>
        <w:pStyle w:val="CETINNadpis"/>
        <w:numPr>
          <w:ilvl w:val="0"/>
          <w:numId w:val="0"/>
        </w:numPr>
        <w:ind w:left="737"/>
        <w:rPr>
          <w:color w:val="auto"/>
        </w:rPr>
      </w:pPr>
    </w:p>
    <w:p w14:paraId="1AA136F0" w14:textId="35C566DC" w:rsidR="009A6D24" w:rsidRDefault="009A6D24" w:rsidP="00DA094F">
      <w:pPr>
        <w:pStyle w:val="CETINNadpis"/>
        <w:numPr>
          <w:ilvl w:val="0"/>
          <w:numId w:val="0"/>
        </w:numPr>
        <w:ind w:left="737"/>
        <w:rPr>
          <w:color w:val="auto"/>
        </w:rPr>
      </w:pPr>
    </w:p>
    <w:p w14:paraId="7107DF4F" w14:textId="560ECE49" w:rsidR="009A6D24" w:rsidRDefault="009A6D24" w:rsidP="00DA094F">
      <w:pPr>
        <w:pStyle w:val="CETINNadpis"/>
        <w:numPr>
          <w:ilvl w:val="0"/>
          <w:numId w:val="0"/>
        </w:numPr>
        <w:ind w:left="737"/>
        <w:rPr>
          <w:color w:val="auto"/>
        </w:rPr>
      </w:pPr>
    </w:p>
    <w:p w14:paraId="110CB8A3" w14:textId="77777777" w:rsidR="009A6D24" w:rsidRPr="00B509FA" w:rsidRDefault="009A6D24" w:rsidP="00DA094F">
      <w:pPr>
        <w:pStyle w:val="CETINNadpis"/>
        <w:numPr>
          <w:ilvl w:val="0"/>
          <w:numId w:val="0"/>
        </w:numPr>
        <w:ind w:left="737"/>
        <w:rPr>
          <w:color w:val="auto"/>
        </w:rPr>
      </w:pPr>
    </w:p>
    <w:sectPr w:rsidR="009A6D24" w:rsidRPr="00B509FA" w:rsidSect="00FD03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2" w:right="1191" w:bottom="1701" w:left="1191" w:header="0" w:footer="66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376D80" w14:textId="77777777" w:rsidR="008C4F37" w:rsidRDefault="008C4F37">
      <w:pPr>
        <w:spacing w:after="0" w:line="240" w:lineRule="auto"/>
      </w:pPr>
      <w:r>
        <w:separator/>
      </w:r>
    </w:p>
  </w:endnote>
  <w:endnote w:type="continuationSeparator" w:id="0">
    <w:p w14:paraId="528BA80E" w14:textId="77777777" w:rsidR="008C4F37" w:rsidRDefault="008C4F37">
      <w:pPr>
        <w:spacing w:after="0" w:line="240" w:lineRule="auto"/>
      </w:pPr>
      <w:r>
        <w:continuationSeparator/>
      </w:r>
    </w:p>
  </w:endnote>
  <w:endnote w:type="continuationNotice" w:id="1">
    <w:p w14:paraId="6AC3218F" w14:textId="77777777" w:rsidR="008C4F37" w:rsidRDefault="008C4F3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E9B3DB" w14:textId="77777777" w:rsidR="001C6E0F" w:rsidRDefault="00ED35C9">
    <w:pPr>
      <w:tabs>
        <w:tab w:val="right" w:pos="9524"/>
      </w:tabs>
      <w:spacing w:after="0" w:line="259" w:lineRule="auto"/>
      <w:ind w:left="-1191" w:firstLine="0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12E9B3DE" wp14:editId="12E9B3DF">
              <wp:simplePos x="0" y="0"/>
              <wp:positionH relativeFrom="page">
                <wp:posOffset>0</wp:posOffset>
              </wp:positionH>
              <wp:positionV relativeFrom="page">
                <wp:posOffset>9987683</wp:posOffset>
              </wp:positionV>
              <wp:extent cx="378002" cy="436638"/>
              <wp:effectExtent l="0" t="0" r="0" b="0"/>
              <wp:wrapSquare wrapText="bothSides"/>
              <wp:docPr id="3744" name="Group 37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78002" cy="436638"/>
                        <a:chOff x="0" y="0"/>
                        <a:chExt cx="378002" cy="436638"/>
                      </a:xfrm>
                    </wpg:grpSpPr>
                    <wps:wsp>
                      <wps:cNvPr id="3745" name="Shape 3745"/>
                      <wps:cNvSpPr/>
                      <wps:spPr>
                        <a:xfrm>
                          <a:off x="0" y="0"/>
                          <a:ext cx="378002" cy="4366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8002" h="436638">
                              <a:moveTo>
                                <a:pt x="469" y="0"/>
                              </a:moveTo>
                              <a:lnTo>
                                <a:pt x="710" y="406"/>
                              </a:lnTo>
                              <a:lnTo>
                                <a:pt x="378002" y="218237"/>
                              </a:lnTo>
                              <a:lnTo>
                                <a:pt x="251967" y="218313"/>
                              </a:lnTo>
                              <a:lnTo>
                                <a:pt x="378002" y="218389"/>
                              </a:lnTo>
                              <a:lnTo>
                                <a:pt x="570" y="436308"/>
                              </a:lnTo>
                              <a:lnTo>
                                <a:pt x="469" y="436487"/>
                              </a:lnTo>
                              <a:lnTo>
                                <a:pt x="469" y="436372"/>
                              </a:lnTo>
                              <a:lnTo>
                                <a:pt x="0" y="436638"/>
                              </a:lnTo>
                              <a:lnTo>
                                <a:pt x="0" y="436636"/>
                              </a:lnTo>
                              <a:lnTo>
                                <a:pt x="469" y="435826"/>
                              </a:lnTo>
                              <a:lnTo>
                                <a:pt x="469" y="813"/>
                              </a:lnTo>
                              <a:lnTo>
                                <a:pt x="0" y="2"/>
                              </a:lnTo>
                              <a:lnTo>
                                <a:pt x="0" y="1"/>
                              </a:lnTo>
                              <a:lnTo>
                                <a:pt x="469" y="267"/>
                              </a:lnTo>
                              <a:lnTo>
                                <a:pt x="46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4F9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E376120" id="Group 3744" o:spid="_x0000_s1026" style="position:absolute;margin-left:0;margin-top:786.45pt;width:29.75pt;height:34.4pt;z-index:251672576;mso-position-horizontal-relative:page;mso-position-vertical-relative:page" coordsize="378002,436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">
              <v:shape id="Shape 3745" o:spid="_x0000_s1027" style="position:absolute;width:378002;height:436638;visibility:visible;mso-wrap-style:square;v-text-anchor:top" coordsize="378002,4366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lgjsgA&#10;AADdAAAADwAAAGRycy9kb3ducmV2LnhtbESPQWvCQBSE7wX/w/IKvdVNW1tDdJUiWIQWqdqC3h67&#10;zySYfRuza4z99W6h0OMwM98w42lnK9FS40vHCh76CQhi7UzJuYKvzfw+BeEDssHKMSm4kIfppHcz&#10;xsy4M6+oXYdcRAj7DBUUIdSZlF4XZNH3XU0cvb1rLIYom1yaBs8Rbiv5mCQv0mLJcaHAmmYF6cP6&#10;ZBXsjJ6/tT/vePkcbo9uqdPv9CNV6u62ex2BCNSF//Bfe2EUPA0Hz/D7Jj4BObk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qWCOyAAAAN0AAAAPAAAAAAAAAAAAAAAAAJgCAABk&#10;cnMvZG93bnJldi54bWxQSwUGAAAAAAQABAD1AAAAjQMAAAAA&#10;" path="m469,l710,406,378002,218237r-126035,76l378002,218389,570,436308r-101,179l469,436372,,436638r,-2l469,435826,469,813,,2,,1,469,267,469,xe" fillcolor="#004f9e" stroked="f" strokeweight="0">
                <v:stroke miterlimit="83231f" joinstyle="miter"/>
                <v:path arrowok="t" textboxrect="0,0,378002,436638"/>
              </v:shape>
              <w10:wrap type="square" anchorx="page" anchory="page"/>
            </v:group>
          </w:pict>
        </mc:Fallback>
      </mc:AlternateContent>
    </w:r>
    <w:r>
      <w:rPr>
        <w:color w:val="9D9C9C"/>
        <w:sz w:val="21"/>
      </w:rPr>
      <w:tab/>
      <w:t>Smlouva o přístupu k mobilní veřejné komunikační síti 4G mezi společností O2 a společností FMVNO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864EF9" w14:textId="77777777" w:rsidR="004A20CE" w:rsidRDefault="004A20CE" w:rsidP="004A20CE">
    <w:pPr>
      <w:pStyle w:val="Podnadpis"/>
      <w:tabs>
        <w:tab w:val="right" w:pos="9639"/>
      </w:tabs>
    </w:pPr>
  </w:p>
  <w:p w14:paraId="3890616D" w14:textId="77777777" w:rsidR="004A20CE" w:rsidRDefault="004A20CE" w:rsidP="004A20CE">
    <w:pPr>
      <w:pStyle w:val="Podnadpis"/>
      <w:tabs>
        <w:tab w:val="right" w:pos="9639"/>
      </w:tabs>
    </w:pPr>
  </w:p>
  <w:p w14:paraId="15F66A91" w14:textId="5712C978" w:rsidR="004A20CE" w:rsidRPr="00B509FA" w:rsidRDefault="004A20CE" w:rsidP="004A20CE">
    <w:pPr>
      <w:pStyle w:val="Podnadpis"/>
      <w:tabs>
        <w:tab w:val="right" w:pos="9639"/>
      </w:tabs>
      <w:rPr>
        <w:color w:val="auto"/>
      </w:rPr>
    </w:pPr>
    <w:r w:rsidRPr="00B509FA">
      <w:rPr>
        <w:noProof/>
        <w:color w:val="auto"/>
        <w:lang w:eastAsia="cs-CZ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546EDDE9" wp14:editId="4CA97B37">
              <wp:simplePos x="0" y="0"/>
              <wp:positionH relativeFrom="column">
                <wp:posOffset>1905</wp:posOffset>
              </wp:positionH>
              <wp:positionV relativeFrom="paragraph">
                <wp:posOffset>202565</wp:posOffset>
              </wp:positionV>
              <wp:extent cx="6119495" cy="0"/>
              <wp:effectExtent l="0" t="0" r="0" b="0"/>
              <wp:wrapNone/>
              <wp:docPr id="44" name="Přímá spojnic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19495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9FC1632" id="Přímá spojnice 44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15.95pt" to="482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" strokecolor="black [3040]"/>
          </w:pict>
        </mc:Fallback>
      </mc:AlternateContent>
    </w:r>
    <w:r w:rsidRPr="00B509FA">
      <w:rPr>
        <w:color w:val="auto"/>
      </w:rPr>
      <w:t>obchodní tajemství</w:t>
    </w:r>
    <w:r w:rsidRPr="00B509FA">
      <w:rPr>
        <w:color w:val="auto"/>
      </w:rPr>
      <w:tab/>
    </w:r>
    <w:r w:rsidR="00AA74E9" w:rsidRPr="00B509FA">
      <w:rPr>
        <w:color w:val="auto"/>
      </w:rPr>
      <w:t>Ceny</w:t>
    </w:r>
  </w:p>
  <w:p w14:paraId="2962F998" w14:textId="73379789" w:rsidR="004A20CE" w:rsidRPr="00B509FA" w:rsidRDefault="004A20CE" w:rsidP="004A20CE">
    <w:pPr>
      <w:pStyle w:val="Zpat"/>
      <w:tabs>
        <w:tab w:val="clear" w:pos="4536"/>
        <w:tab w:val="clear" w:pos="9072"/>
        <w:tab w:val="right" w:pos="9638"/>
      </w:tabs>
      <w:rPr>
        <w:rFonts w:ascii="Arial" w:hAnsi="Arial" w:cs="Arial"/>
        <w:b/>
        <w:sz w:val="18"/>
      </w:rPr>
    </w:pPr>
    <w:r w:rsidRPr="00B509FA">
      <w:tab/>
    </w:r>
    <w:r w:rsidRPr="00B509FA">
      <w:rPr>
        <w:rFonts w:ascii="Arial" w:hAnsi="Arial" w:cs="Arial"/>
        <w:b/>
        <w:sz w:val="22"/>
      </w:rPr>
      <w:fldChar w:fldCharType="begin"/>
    </w:r>
    <w:r w:rsidRPr="00B509FA">
      <w:rPr>
        <w:rFonts w:ascii="Arial" w:hAnsi="Arial" w:cs="Arial"/>
        <w:b/>
        <w:sz w:val="22"/>
      </w:rPr>
      <w:instrText>PAGE   \* MERGEFORMAT</w:instrText>
    </w:r>
    <w:r w:rsidRPr="00B509FA">
      <w:rPr>
        <w:rFonts w:ascii="Arial" w:hAnsi="Arial" w:cs="Arial"/>
        <w:b/>
        <w:sz w:val="22"/>
      </w:rPr>
      <w:fldChar w:fldCharType="separate"/>
    </w:r>
    <w:r w:rsidR="000A5869" w:rsidRPr="00B509FA">
      <w:rPr>
        <w:rFonts w:ascii="Arial" w:hAnsi="Arial" w:cs="Arial"/>
        <w:b/>
        <w:noProof/>
        <w:sz w:val="22"/>
      </w:rPr>
      <w:t>3</w:t>
    </w:r>
    <w:r w:rsidRPr="00B509FA">
      <w:rPr>
        <w:rFonts w:ascii="Arial" w:hAnsi="Arial" w:cs="Arial"/>
        <w:b/>
        <w:sz w:val="22"/>
      </w:rPr>
      <w:fldChar w:fldCharType="end"/>
    </w:r>
    <w:r w:rsidRPr="00B509FA">
      <w:rPr>
        <w:rFonts w:ascii="Arial" w:hAnsi="Arial" w:cs="Arial"/>
        <w:b/>
        <w:sz w:val="22"/>
      </w:rPr>
      <w:t xml:space="preserve"> / </w:t>
    </w:r>
    <w:r w:rsidRPr="00B509FA">
      <w:rPr>
        <w:rFonts w:ascii="Arial" w:hAnsi="Arial" w:cs="Arial"/>
        <w:b/>
        <w:sz w:val="22"/>
      </w:rPr>
      <w:fldChar w:fldCharType="begin"/>
    </w:r>
    <w:r w:rsidRPr="00B509FA">
      <w:rPr>
        <w:rFonts w:ascii="Arial" w:hAnsi="Arial" w:cs="Arial"/>
        <w:b/>
        <w:sz w:val="22"/>
      </w:rPr>
      <w:instrText xml:space="preserve"> NUMPAGES   \* MERGEFORMAT </w:instrText>
    </w:r>
    <w:r w:rsidRPr="00B509FA">
      <w:rPr>
        <w:rFonts w:ascii="Arial" w:hAnsi="Arial" w:cs="Arial"/>
        <w:b/>
        <w:sz w:val="22"/>
      </w:rPr>
      <w:fldChar w:fldCharType="separate"/>
    </w:r>
    <w:r w:rsidR="000A5869" w:rsidRPr="00B509FA">
      <w:rPr>
        <w:rFonts w:ascii="Arial" w:hAnsi="Arial" w:cs="Arial"/>
        <w:b/>
        <w:noProof/>
        <w:sz w:val="22"/>
      </w:rPr>
      <w:t>3</w:t>
    </w:r>
    <w:r w:rsidRPr="00B509FA">
      <w:rPr>
        <w:rFonts w:ascii="Arial" w:hAnsi="Arial" w:cs="Arial"/>
        <w:b/>
        <w:sz w:val="22"/>
      </w:rPr>
      <w:fldChar w:fldCharType="end"/>
    </w:r>
  </w:p>
  <w:p w14:paraId="550E098B" w14:textId="77777777" w:rsidR="004A20CE" w:rsidRPr="00C33B9C" w:rsidRDefault="004A20CE" w:rsidP="004A20CE">
    <w:pPr>
      <w:pStyle w:val="Zpat"/>
    </w:pPr>
  </w:p>
  <w:p w14:paraId="169104B9" w14:textId="77777777" w:rsidR="004A20CE" w:rsidRDefault="004A20CE" w:rsidP="004A20CE">
    <w:pPr>
      <w:pStyle w:val="zpat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E9B3DD" w14:textId="6EA3F557" w:rsidR="001C6E0F" w:rsidRDefault="00ED35C9">
    <w:pPr>
      <w:tabs>
        <w:tab w:val="right" w:pos="9524"/>
      </w:tabs>
      <w:spacing w:after="0" w:line="259" w:lineRule="auto"/>
      <w:ind w:left="-1191" w:firstLine="0"/>
    </w:pPr>
    <w:r>
      <w:rPr>
        <w:color w:val="9D9C9C"/>
        <w:sz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B3B1FD" w14:textId="77777777" w:rsidR="008C4F37" w:rsidRDefault="008C4F37">
      <w:pPr>
        <w:spacing w:after="0" w:line="240" w:lineRule="auto"/>
      </w:pPr>
      <w:r>
        <w:separator/>
      </w:r>
    </w:p>
  </w:footnote>
  <w:footnote w:type="continuationSeparator" w:id="0">
    <w:p w14:paraId="3F3EAABA" w14:textId="77777777" w:rsidR="008C4F37" w:rsidRDefault="008C4F37">
      <w:pPr>
        <w:spacing w:after="0" w:line="240" w:lineRule="auto"/>
      </w:pPr>
      <w:r>
        <w:continuationSeparator/>
      </w:r>
    </w:p>
  </w:footnote>
  <w:footnote w:type="continuationNotice" w:id="1">
    <w:p w14:paraId="47E4E7DE" w14:textId="77777777" w:rsidR="008C4F37" w:rsidRDefault="008C4F3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7ED6CE" w14:textId="77777777" w:rsidR="0089188B" w:rsidRDefault="008918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2B1D32" w14:textId="3FB5C215" w:rsidR="009A6D24" w:rsidRDefault="00241843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0" allowOverlap="1" wp14:anchorId="3AE36337" wp14:editId="631A83D4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3" name="MSIPCM237a4edabd216e7b30ddc106" descr="{&quot;HashCode&quot;:-1410561543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44FE513" w14:textId="352A3277" w:rsidR="00241843" w:rsidRPr="00241843" w:rsidRDefault="00241843" w:rsidP="00241843">
                          <w:pPr>
                            <w:spacing w:after="0"/>
                            <w:ind w:left="0"/>
                            <w:jc w:val="right"/>
                            <w:rPr>
                              <w:rFonts w:ascii="Calibri" w:hAnsi="Calibri" w:cs="Calibri"/>
                              <w:sz w:val="20"/>
                            </w:rPr>
                          </w:pPr>
                          <w:r w:rsidRPr="00241843">
                            <w:rPr>
                              <w:rFonts w:ascii="Calibri" w:hAnsi="Calibri" w:cs="Calibri"/>
                              <w:sz w:val="20"/>
                            </w:rPr>
                            <w:t>Company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E36337" id="_x0000_t202" coordsize="21600,21600" o:spt="202" path="m,l,21600r21600,l21600,xe">
              <v:stroke joinstyle="miter"/>
              <v:path gradientshapeok="t" o:connecttype="rect"/>
            </v:shapetype>
            <v:shape id="MSIPCM237a4edabd216e7b30ddc106" o:spid="_x0000_s1027" type="#_x0000_t202" alt="{&quot;HashCode&quot;:-1410561543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78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" o:allowincell="f" filled="f" stroked="f" strokeweight=".5pt">
              <v:fill o:detectmouseclick="t"/>
              <v:textbox inset=",0,20pt,0">
                <w:txbxContent>
                  <w:p w14:paraId="344FE513" w14:textId="352A3277" w:rsidR="00241843" w:rsidRPr="00241843" w:rsidRDefault="00241843" w:rsidP="00241843">
                    <w:pPr>
                      <w:spacing w:after="0"/>
                      <w:ind w:left="0"/>
                      <w:jc w:val="right"/>
                      <w:rPr>
                        <w:rFonts w:ascii="Calibri" w:hAnsi="Calibri" w:cs="Calibri"/>
                        <w:sz w:val="20"/>
                      </w:rPr>
                    </w:pPr>
                    <w:r w:rsidRPr="00241843">
                      <w:rPr>
                        <w:rFonts w:ascii="Calibri" w:hAnsi="Calibri" w:cs="Calibri"/>
                        <w:sz w:val="20"/>
                      </w:rPr>
                      <w:t>Company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AE2CEC" w14:textId="4B9C758F" w:rsidR="00FD034D" w:rsidRDefault="0089188B">
    <w:pPr>
      <w:pStyle w:val="Zhlav"/>
    </w:pPr>
    <w:sdt>
      <w:sdtPr>
        <w:id w:val="-1733463249"/>
        <w:docPartObj>
          <w:docPartGallery w:val="Watermarks"/>
          <w:docPartUnique/>
        </w:docPartObj>
      </w:sdtPr>
      <w:sdtContent>
        <w:r>
          <w:pict w14:anchorId="10FC02F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3468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NCEPT"/>
              <w10:wrap anchorx="margin" anchory="margin"/>
            </v:shape>
          </w:pict>
        </w:r>
      </w:sdtContent>
    </w:sdt>
    <w:r w:rsidR="00241843"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0" allowOverlap="1" wp14:anchorId="39792631" wp14:editId="259A6A1B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7e264455ab6517278df1d28b" descr="{&quot;HashCode&quot;:-1410561543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78EED2" w14:textId="0E766848" w:rsidR="00241843" w:rsidRPr="00241843" w:rsidRDefault="00241843" w:rsidP="00241843">
                          <w:pPr>
                            <w:spacing w:after="0"/>
                            <w:ind w:left="0"/>
                            <w:jc w:val="right"/>
                            <w:rPr>
                              <w:rFonts w:ascii="Calibri" w:hAnsi="Calibri" w:cs="Calibri"/>
                              <w:sz w:val="20"/>
                            </w:rPr>
                          </w:pPr>
                          <w:r w:rsidRPr="00241843">
                            <w:rPr>
                              <w:rFonts w:ascii="Calibri" w:hAnsi="Calibri" w:cs="Calibri"/>
                              <w:sz w:val="20"/>
                            </w:rPr>
                            <w:t>Company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792631" id="_x0000_t202" coordsize="21600,21600" o:spt="202" path="m,l,21600r21600,l21600,xe">
              <v:stroke joinstyle="miter"/>
              <v:path gradientshapeok="t" o:connecttype="rect"/>
            </v:shapetype>
            <v:shape id="MSIPCM7e264455ab6517278df1d28b" o:spid="_x0000_s1028" type="#_x0000_t202" alt="{&quot;HashCode&quot;:-1410561543,&quot;Height&quot;:841.0,&quot;Width&quot;:595.0,&quot;Placement&quot;:&quot;Header&quot;,&quot;Index&quot;:&quot;FirstPage&quot;,&quot;Section&quot;:1,&quot;Top&quot;:0.0,&quot;Left&quot;:0.0}" style="position:absolute;left:0;text-align:left;margin-left:0;margin-top:15pt;width:595.3pt;height:21.5pt;z-index:2516797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" o:allowincell="f" filled="f" stroked="f" strokeweight=".5pt">
              <v:fill o:detectmouseclick="t"/>
              <v:textbox inset=",0,20pt,0">
                <w:txbxContent>
                  <w:p w14:paraId="6778EED2" w14:textId="0E766848" w:rsidR="00241843" w:rsidRPr="00241843" w:rsidRDefault="00241843" w:rsidP="00241843">
                    <w:pPr>
                      <w:spacing w:after="0"/>
                      <w:ind w:left="0"/>
                      <w:jc w:val="right"/>
                      <w:rPr>
                        <w:rFonts w:ascii="Calibri" w:hAnsi="Calibri" w:cs="Calibri"/>
                        <w:sz w:val="20"/>
                      </w:rPr>
                    </w:pPr>
                    <w:r w:rsidRPr="00241843">
                      <w:rPr>
                        <w:rFonts w:ascii="Calibri" w:hAnsi="Calibri" w:cs="Calibri"/>
                        <w:sz w:val="20"/>
                      </w:rPr>
                      <w:t>Company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B2DF7">
      <w:rPr>
        <w:noProof/>
      </w:rPr>
      <w:drawing>
        <wp:anchor distT="0" distB="0" distL="114300" distR="114300" simplePos="0" relativeHeight="251677696" behindDoc="0" locked="0" layoutInCell="1" allowOverlap="1" wp14:anchorId="61F8A966" wp14:editId="6E9BFD49">
          <wp:simplePos x="0" y="0"/>
          <wp:positionH relativeFrom="margin">
            <wp:align>left</wp:align>
          </wp:positionH>
          <wp:positionV relativeFrom="paragraph">
            <wp:posOffset>311150</wp:posOffset>
          </wp:positionV>
          <wp:extent cx="1687830" cy="481965"/>
          <wp:effectExtent l="0" t="0" r="7620" b="0"/>
          <wp:wrapNone/>
          <wp:docPr id="26" name="Obrázek 0" descr="cetin_logo_rgb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Obrázek 0" descr="cetin_logo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7830" cy="481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FB5103"/>
    <w:multiLevelType w:val="hybridMultilevel"/>
    <w:tmpl w:val="6096C7FC"/>
    <w:lvl w:ilvl="0" w:tplc="ABB27D80">
      <w:start w:val="1"/>
      <w:numFmt w:val="lowerLetter"/>
      <w:pStyle w:val="odrazkypismena"/>
      <w:lvlText w:val="%1)"/>
      <w:lvlJc w:val="left"/>
      <w:pPr>
        <w:ind w:left="1664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2384" w:hanging="360"/>
      </w:pPr>
    </w:lvl>
    <w:lvl w:ilvl="2" w:tplc="0405001B" w:tentative="1">
      <w:start w:val="1"/>
      <w:numFmt w:val="lowerRoman"/>
      <w:lvlText w:val="%3."/>
      <w:lvlJc w:val="right"/>
      <w:pPr>
        <w:ind w:left="3104" w:hanging="180"/>
      </w:pPr>
    </w:lvl>
    <w:lvl w:ilvl="3" w:tplc="0405000F" w:tentative="1">
      <w:start w:val="1"/>
      <w:numFmt w:val="decimal"/>
      <w:lvlText w:val="%4."/>
      <w:lvlJc w:val="left"/>
      <w:pPr>
        <w:ind w:left="3824" w:hanging="360"/>
      </w:pPr>
    </w:lvl>
    <w:lvl w:ilvl="4" w:tplc="04050019" w:tentative="1">
      <w:start w:val="1"/>
      <w:numFmt w:val="lowerLetter"/>
      <w:lvlText w:val="%5."/>
      <w:lvlJc w:val="left"/>
      <w:pPr>
        <w:ind w:left="4544" w:hanging="360"/>
      </w:pPr>
    </w:lvl>
    <w:lvl w:ilvl="5" w:tplc="0405001B" w:tentative="1">
      <w:start w:val="1"/>
      <w:numFmt w:val="lowerRoman"/>
      <w:lvlText w:val="%6."/>
      <w:lvlJc w:val="right"/>
      <w:pPr>
        <w:ind w:left="5264" w:hanging="180"/>
      </w:pPr>
    </w:lvl>
    <w:lvl w:ilvl="6" w:tplc="0405000F" w:tentative="1">
      <w:start w:val="1"/>
      <w:numFmt w:val="decimal"/>
      <w:lvlText w:val="%7."/>
      <w:lvlJc w:val="left"/>
      <w:pPr>
        <w:ind w:left="5984" w:hanging="360"/>
      </w:pPr>
    </w:lvl>
    <w:lvl w:ilvl="7" w:tplc="04050019" w:tentative="1">
      <w:start w:val="1"/>
      <w:numFmt w:val="lowerLetter"/>
      <w:lvlText w:val="%8."/>
      <w:lvlJc w:val="left"/>
      <w:pPr>
        <w:ind w:left="6704" w:hanging="360"/>
      </w:pPr>
    </w:lvl>
    <w:lvl w:ilvl="8" w:tplc="0405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1" w15:restartNumberingAfterBreak="0">
    <w:nsid w:val="2A070BA4"/>
    <w:multiLevelType w:val="multilevel"/>
    <w:tmpl w:val="0C709006"/>
    <w:lvl w:ilvl="0">
      <w:start w:val="1"/>
      <w:numFmt w:val="decimal"/>
      <w:pStyle w:val="Level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Level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Level3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33FB5CE8"/>
    <w:multiLevelType w:val="multilevel"/>
    <w:tmpl w:val="14BE2A42"/>
    <w:lvl w:ilvl="0">
      <w:start w:val="1"/>
      <w:numFmt w:val="decimal"/>
      <w:pStyle w:val="Nadpis1"/>
      <w:lvlText w:val="%1"/>
      <w:lvlJc w:val="left"/>
      <w:pPr>
        <w:ind w:left="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1">
      <w:start w:val="1"/>
      <w:numFmt w:val="decimal"/>
      <w:pStyle w:val="odsazen1"/>
      <w:lvlText w:val="%1.%2."/>
      <w:lvlJc w:val="left"/>
      <w:pPr>
        <w:ind w:left="-70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2">
      <w:start w:val="1"/>
      <w:numFmt w:val="lowerLetter"/>
      <w:lvlText w:val="%3)"/>
      <w:lvlJc w:val="left"/>
      <w:pPr>
        <w:ind w:left="1097" w:firstLine="0"/>
      </w:pPr>
      <w:rPr>
        <w:rFonts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72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144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16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288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360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432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</w:abstractNum>
  <w:abstractNum w:abstractNumId="3" w15:restartNumberingAfterBreak="0">
    <w:nsid w:val="362C6FCD"/>
    <w:multiLevelType w:val="multilevel"/>
    <w:tmpl w:val="C06093A0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auto"/>
        <w:sz w:val="24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126" w:hanging="283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96C26F7"/>
    <w:multiLevelType w:val="hybridMultilevel"/>
    <w:tmpl w:val="9F1C8F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4F1944"/>
    <w:multiLevelType w:val="multilevel"/>
    <w:tmpl w:val="DA8488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uroven"/>
      <w:lvlText w:val="%1.%2."/>
      <w:lvlJc w:val="left"/>
      <w:pPr>
        <w:ind w:left="907" w:hanging="54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urovenseznamu"/>
      <w:lvlText w:val="%1.%2.%3."/>
      <w:lvlJc w:val="left"/>
      <w:pPr>
        <w:tabs>
          <w:tab w:val="num" w:pos="1474"/>
        </w:tabs>
        <w:ind w:left="1134" w:hanging="414"/>
      </w:pPr>
      <w:rPr>
        <w:rFonts w:hint="default"/>
      </w:rPr>
    </w:lvl>
    <w:lvl w:ilvl="3">
      <w:start w:val="1"/>
      <w:numFmt w:val="decimal"/>
      <w:pStyle w:val="4urovenseznamu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7A491868"/>
    <w:multiLevelType w:val="hybridMultilevel"/>
    <w:tmpl w:val="2B3ADBAE"/>
    <w:lvl w:ilvl="0" w:tplc="4E48847C">
      <w:start w:val="1"/>
      <w:numFmt w:val="decimal"/>
      <w:lvlText w:val="%1."/>
      <w:lvlJc w:val="left"/>
      <w:pPr>
        <w:ind w:left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2CFC32">
      <w:start w:val="1"/>
      <w:numFmt w:val="lowerLetter"/>
      <w:pStyle w:val="druhauroven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7843B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5635D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FE1F1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889E4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669B9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5082C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EADF5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4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removePersonalInformation/>
  <w:removeDateAndTime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E0F"/>
    <w:rsid w:val="000024E3"/>
    <w:rsid w:val="00003888"/>
    <w:rsid w:val="0001150B"/>
    <w:rsid w:val="00013184"/>
    <w:rsid w:val="000131D0"/>
    <w:rsid w:val="000141D7"/>
    <w:rsid w:val="000215B2"/>
    <w:rsid w:val="00022D45"/>
    <w:rsid w:val="00023912"/>
    <w:rsid w:val="000256D2"/>
    <w:rsid w:val="00025B1E"/>
    <w:rsid w:val="00025E24"/>
    <w:rsid w:val="000306BF"/>
    <w:rsid w:val="00031701"/>
    <w:rsid w:val="00032B93"/>
    <w:rsid w:val="00037BF4"/>
    <w:rsid w:val="00040238"/>
    <w:rsid w:val="0004407A"/>
    <w:rsid w:val="0004415B"/>
    <w:rsid w:val="00044365"/>
    <w:rsid w:val="000454C1"/>
    <w:rsid w:val="00054152"/>
    <w:rsid w:val="000548A4"/>
    <w:rsid w:val="00055EFD"/>
    <w:rsid w:val="00057564"/>
    <w:rsid w:val="00062105"/>
    <w:rsid w:val="00066DDD"/>
    <w:rsid w:val="000710EA"/>
    <w:rsid w:val="00072860"/>
    <w:rsid w:val="00084CD1"/>
    <w:rsid w:val="00086CFA"/>
    <w:rsid w:val="00086FD1"/>
    <w:rsid w:val="0009422C"/>
    <w:rsid w:val="0009427A"/>
    <w:rsid w:val="00095033"/>
    <w:rsid w:val="00095164"/>
    <w:rsid w:val="000A06FE"/>
    <w:rsid w:val="000A4B5C"/>
    <w:rsid w:val="000A5869"/>
    <w:rsid w:val="000B27CA"/>
    <w:rsid w:val="000B496D"/>
    <w:rsid w:val="000B4971"/>
    <w:rsid w:val="000B6509"/>
    <w:rsid w:val="000C0532"/>
    <w:rsid w:val="000C0D01"/>
    <w:rsid w:val="000C1731"/>
    <w:rsid w:val="000C34D2"/>
    <w:rsid w:val="000C3DB1"/>
    <w:rsid w:val="000C59BB"/>
    <w:rsid w:val="000C5D51"/>
    <w:rsid w:val="000C5DB1"/>
    <w:rsid w:val="000C6307"/>
    <w:rsid w:val="000D2BBF"/>
    <w:rsid w:val="000D40BC"/>
    <w:rsid w:val="000D513C"/>
    <w:rsid w:val="000D6FBC"/>
    <w:rsid w:val="000D71DE"/>
    <w:rsid w:val="000D7780"/>
    <w:rsid w:val="000E33A8"/>
    <w:rsid w:val="000F0892"/>
    <w:rsid w:val="000F3BBD"/>
    <w:rsid w:val="000F4EC6"/>
    <w:rsid w:val="001008D5"/>
    <w:rsid w:val="0010751B"/>
    <w:rsid w:val="001076B3"/>
    <w:rsid w:val="00112C8A"/>
    <w:rsid w:val="001137A2"/>
    <w:rsid w:val="00115EC7"/>
    <w:rsid w:val="00115FD5"/>
    <w:rsid w:val="00120761"/>
    <w:rsid w:val="00121F16"/>
    <w:rsid w:val="00125292"/>
    <w:rsid w:val="00131D60"/>
    <w:rsid w:val="001353F8"/>
    <w:rsid w:val="00137550"/>
    <w:rsid w:val="001401A5"/>
    <w:rsid w:val="00140FB9"/>
    <w:rsid w:val="0014114B"/>
    <w:rsid w:val="001411A2"/>
    <w:rsid w:val="00144901"/>
    <w:rsid w:val="001510CE"/>
    <w:rsid w:val="00152C38"/>
    <w:rsid w:val="00155173"/>
    <w:rsid w:val="001564FE"/>
    <w:rsid w:val="00165792"/>
    <w:rsid w:val="00170809"/>
    <w:rsid w:val="00171D2A"/>
    <w:rsid w:val="00171EEA"/>
    <w:rsid w:val="0017292B"/>
    <w:rsid w:val="001737D5"/>
    <w:rsid w:val="00182D20"/>
    <w:rsid w:val="001911ED"/>
    <w:rsid w:val="001A0EA2"/>
    <w:rsid w:val="001A19D6"/>
    <w:rsid w:val="001A28C9"/>
    <w:rsid w:val="001A5707"/>
    <w:rsid w:val="001A5AF8"/>
    <w:rsid w:val="001A6AB2"/>
    <w:rsid w:val="001A7CC3"/>
    <w:rsid w:val="001A7E66"/>
    <w:rsid w:val="001B2D7B"/>
    <w:rsid w:val="001B698D"/>
    <w:rsid w:val="001C46C6"/>
    <w:rsid w:val="001C642F"/>
    <w:rsid w:val="001C6E0F"/>
    <w:rsid w:val="001D2CA3"/>
    <w:rsid w:val="001D2F6A"/>
    <w:rsid w:val="001D398F"/>
    <w:rsid w:val="001D6214"/>
    <w:rsid w:val="001E30CC"/>
    <w:rsid w:val="001E38F7"/>
    <w:rsid w:val="001E6EC7"/>
    <w:rsid w:val="001F0AA0"/>
    <w:rsid w:val="001F23E0"/>
    <w:rsid w:val="001F4184"/>
    <w:rsid w:val="001F7D78"/>
    <w:rsid w:val="00200880"/>
    <w:rsid w:val="00203A85"/>
    <w:rsid w:val="0020499D"/>
    <w:rsid w:val="002056E0"/>
    <w:rsid w:val="00213DB0"/>
    <w:rsid w:val="00222B86"/>
    <w:rsid w:val="00225069"/>
    <w:rsid w:val="00225755"/>
    <w:rsid w:val="002259C4"/>
    <w:rsid w:val="002260A4"/>
    <w:rsid w:val="00233859"/>
    <w:rsid w:val="00237FA5"/>
    <w:rsid w:val="0024138C"/>
    <w:rsid w:val="00241843"/>
    <w:rsid w:val="002457E7"/>
    <w:rsid w:val="00250CA1"/>
    <w:rsid w:val="002542DE"/>
    <w:rsid w:val="002550EB"/>
    <w:rsid w:val="0025560F"/>
    <w:rsid w:val="00255837"/>
    <w:rsid w:val="00256622"/>
    <w:rsid w:val="00260459"/>
    <w:rsid w:val="002612ED"/>
    <w:rsid w:val="002624E4"/>
    <w:rsid w:val="0026369A"/>
    <w:rsid w:val="00263810"/>
    <w:rsid w:val="00266849"/>
    <w:rsid w:val="00267E93"/>
    <w:rsid w:val="0027137D"/>
    <w:rsid w:val="002738D3"/>
    <w:rsid w:val="002748C4"/>
    <w:rsid w:val="0027596F"/>
    <w:rsid w:val="00280BB6"/>
    <w:rsid w:val="00282036"/>
    <w:rsid w:val="00283175"/>
    <w:rsid w:val="00285709"/>
    <w:rsid w:val="002876CC"/>
    <w:rsid w:val="00292B8A"/>
    <w:rsid w:val="00293880"/>
    <w:rsid w:val="00297863"/>
    <w:rsid w:val="002A0435"/>
    <w:rsid w:val="002A27CB"/>
    <w:rsid w:val="002A42ED"/>
    <w:rsid w:val="002A7ABC"/>
    <w:rsid w:val="002B1205"/>
    <w:rsid w:val="002B2DF7"/>
    <w:rsid w:val="002B7D0C"/>
    <w:rsid w:val="002C0F8A"/>
    <w:rsid w:val="002C1AC7"/>
    <w:rsid w:val="002C21E1"/>
    <w:rsid w:val="002C5BE6"/>
    <w:rsid w:val="002C7307"/>
    <w:rsid w:val="002C78D4"/>
    <w:rsid w:val="002D3980"/>
    <w:rsid w:val="002D41E6"/>
    <w:rsid w:val="002D52C3"/>
    <w:rsid w:val="002D57D3"/>
    <w:rsid w:val="002D5F84"/>
    <w:rsid w:val="002D73D4"/>
    <w:rsid w:val="002D749E"/>
    <w:rsid w:val="002E10A6"/>
    <w:rsid w:val="002E14FB"/>
    <w:rsid w:val="002E64BA"/>
    <w:rsid w:val="002F2C95"/>
    <w:rsid w:val="002F3FF3"/>
    <w:rsid w:val="002F4C1C"/>
    <w:rsid w:val="003000D6"/>
    <w:rsid w:val="00303456"/>
    <w:rsid w:val="0030449C"/>
    <w:rsid w:val="0030606B"/>
    <w:rsid w:val="0030754A"/>
    <w:rsid w:val="00315772"/>
    <w:rsid w:val="00315C9B"/>
    <w:rsid w:val="00320D86"/>
    <w:rsid w:val="0032390C"/>
    <w:rsid w:val="00324A38"/>
    <w:rsid w:val="00330BF1"/>
    <w:rsid w:val="003310AF"/>
    <w:rsid w:val="00345874"/>
    <w:rsid w:val="00352BD0"/>
    <w:rsid w:val="003532D9"/>
    <w:rsid w:val="00354A1B"/>
    <w:rsid w:val="003561F8"/>
    <w:rsid w:val="003608AA"/>
    <w:rsid w:val="00366821"/>
    <w:rsid w:val="00370B0D"/>
    <w:rsid w:val="00384A8A"/>
    <w:rsid w:val="00386781"/>
    <w:rsid w:val="00387888"/>
    <w:rsid w:val="003918B6"/>
    <w:rsid w:val="00392522"/>
    <w:rsid w:val="003A2A22"/>
    <w:rsid w:val="003A3C52"/>
    <w:rsid w:val="003A5A48"/>
    <w:rsid w:val="003A629C"/>
    <w:rsid w:val="003A66F1"/>
    <w:rsid w:val="003A7E2F"/>
    <w:rsid w:val="003B024B"/>
    <w:rsid w:val="003B56B0"/>
    <w:rsid w:val="003B79D5"/>
    <w:rsid w:val="003C127D"/>
    <w:rsid w:val="003C5703"/>
    <w:rsid w:val="003C5AE4"/>
    <w:rsid w:val="003C60EB"/>
    <w:rsid w:val="003C660C"/>
    <w:rsid w:val="003C6822"/>
    <w:rsid w:val="003D08A8"/>
    <w:rsid w:val="003D0DDB"/>
    <w:rsid w:val="003D52C4"/>
    <w:rsid w:val="003D5799"/>
    <w:rsid w:val="003D7115"/>
    <w:rsid w:val="003D7410"/>
    <w:rsid w:val="003D773C"/>
    <w:rsid w:val="003E40C2"/>
    <w:rsid w:val="003F02D5"/>
    <w:rsid w:val="003F0651"/>
    <w:rsid w:val="003F07E0"/>
    <w:rsid w:val="003F51B9"/>
    <w:rsid w:val="0040076A"/>
    <w:rsid w:val="0041116E"/>
    <w:rsid w:val="0041245E"/>
    <w:rsid w:val="0041530A"/>
    <w:rsid w:val="00422F6D"/>
    <w:rsid w:val="00425A60"/>
    <w:rsid w:val="00431EC1"/>
    <w:rsid w:val="004321D0"/>
    <w:rsid w:val="004365E7"/>
    <w:rsid w:val="00440232"/>
    <w:rsid w:val="004478DC"/>
    <w:rsid w:val="004504F3"/>
    <w:rsid w:val="00450CC7"/>
    <w:rsid w:val="00453A81"/>
    <w:rsid w:val="004550F8"/>
    <w:rsid w:val="00457B01"/>
    <w:rsid w:val="00463BA5"/>
    <w:rsid w:val="0046565F"/>
    <w:rsid w:val="0047539A"/>
    <w:rsid w:val="00485C3C"/>
    <w:rsid w:val="00485D4E"/>
    <w:rsid w:val="00487900"/>
    <w:rsid w:val="00491785"/>
    <w:rsid w:val="004917E1"/>
    <w:rsid w:val="00493F96"/>
    <w:rsid w:val="004962DF"/>
    <w:rsid w:val="0049747D"/>
    <w:rsid w:val="004A20CE"/>
    <w:rsid w:val="004A7D48"/>
    <w:rsid w:val="004A7F48"/>
    <w:rsid w:val="004B2534"/>
    <w:rsid w:val="004B482A"/>
    <w:rsid w:val="004B5406"/>
    <w:rsid w:val="004B6C90"/>
    <w:rsid w:val="004C4555"/>
    <w:rsid w:val="004C667A"/>
    <w:rsid w:val="004D5630"/>
    <w:rsid w:val="004D5655"/>
    <w:rsid w:val="004D59A1"/>
    <w:rsid w:val="004E2F9E"/>
    <w:rsid w:val="004E3F20"/>
    <w:rsid w:val="004E40E8"/>
    <w:rsid w:val="004E744A"/>
    <w:rsid w:val="004F6227"/>
    <w:rsid w:val="004F7DB9"/>
    <w:rsid w:val="005047FD"/>
    <w:rsid w:val="00511ADC"/>
    <w:rsid w:val="005128F1"/>
    <w:rsid w:val="00522B62"/>
    <w:rsid w:val="00523CC7"/>
    <w:rsid w:val="0052438F"/>
    <w:rsid w:val="005308C4"/>
    <w:rsid w:val="005315ED"/>
    <w:rsid w:val="005344D4"/>
    <w:rsid w:val="005377AA"/>
    <w:rsid w:val="005377CF"/>
    <w:rsid w:val="00541550"/>
    <w:rsid w:val="00541A80"/>
    <w:rsid w:val="00541CF1"/>
    <w:rsid w:val="005424CC"/>
    <w:rsid w:val="00543ADC"/>
    <w:rsid w:val="00543E53"/>
    <w:rsid w:val="005466FE"/>
    <w:rsid w:val="005506CB"/>
    <w:rsid w:val="005511CA"/>
    <w:rsid w:val="0055138F"/>
    <w:rsid w:val="0055166C"/>
    <w:rsid w:val="005546FE"/>
    <w:rsid w:val="00554B39"/>
    <w:rsid w:val="005610A6"/>
    <w:rsid w:val="00561802"/>
    <w:rsid w:val="00562036"/>
    <w:rsid w:val="00564321"/>
    <w:rsid w:val="00564E1D"/>
    <w:rsid w:val="0056769A"/>
    <w:rsid w:val="00571926"/>
    <w:rsid w:val="00575708"/>
    <w:rsid w:val="00575B8C"/>
    <w:rsid w:val="005771B9"/>
    <w:rsid w:val="0058271E"/>
    <w:rsid w:val="00582D53"/>
    <w:rsid w:val="005939DE"/>
    <w:rsid w:val="00596080"/>
    <w:rsid w:val="00597AAB"/>
    <w:rsid w:val="00597DFF"/>
    <w:rsid w:val="005A2A64"/>
    <w:rsid w:val="005A2AB0"/>
    <w:rsid w:val="005A3AF5"/>
    <w:rsid w:val="005A660F"/>
    <w:rsid w:val="005B111B"/>
    <w:rsid w:val="005B161A"/>
    <w:rsid w:val="005B5F00"/>
    <w:rsid w:val="005C1988"/>
    <w:rsid w:val="005C515E"/>
    <w:rsid w:val="005C6855"/>
    <w:rsid w:val="005D01F7"/>
    <w:rsid w:val="005D2BE6"/>
    <w:rsid w:val="005D30EF"/>
    <w:rsid w:val="005D6B0D"/>
    <w:rsid w:val="005E08E2"/>
    <w:rsid w:val="005E3642"/>
    <w:rsid w:val="005E3A06"/>
    <w:rsid w:val="005E4C6E"/>
    <w:rsid w:val="005E5D8A"/>
    <w:rsid w:val="005E6D2A"/>
    <w:rsid w:val="005F0CFC"/>
    <w:rsid w:val="005F3110"/>
    <w:rsid w:val="005F591A"/>
    <w:rsid w:val="005F7D7B"/>
    <w:rsid w:val="005F7F61"/>
    <w:rsid w:val="00600E3D"/>
    <w:rsid w:val="0060479B"/>
    <w:rsid w:val="0060522C"/>
    <w:rsid w:val="00605985"/>
    <w:rsid w:val="00613669"/>
    <w:rsid w:val="006137EF"/>
    <w:rsid w:val="0061497A"/>
    <w:rsid w:val="006165F7"/>
    <w:rsid w:val="00616A5A"/>
    <w:rsid w:val="00620389"/>
    <w:rsid w:val="00620E06"/>
    <w:rsid w:val="00621337"/>
    <w:rsid w:val="00622194"/>
    <w:rsid w:val="006225A6"/>
    <w:rsid w:val="006257A2"/>
    <w:rsid w:val="0063065C"/>
    <w:rsid w:val="00631B42"/>
    <w:rsid w:val="0063537C"/>
    <w:rsid w:val="006376A6"/>
    <w:rsid w:val="00637A39"/>
    <w:rsid w:val="00641CEC"/>
    <w:rsid w:val="006426B8"/>
    <w:rsid w:val="0064599F"/>
    <w:rsid w:val="00647880"/>
    <w:rsid w:val="00650474"/>
    <w:rsid w:val="006531EC"/>
    <w:rsid w:val="00653324"/>
    <w:rsid w:val="00653355"/>
    <w:rsid w:val="00654B7A"/>
    <w:rsid w:val="00656FC5"/>
    <w:rsid w:val="0066105A"/>
    <w:rsid w:val="00662BF2"/>
    <w:rsid w:val="006663EB"/>
    <w:rsid w:val="00671473"/>
    <w:rsid w:val="00672D4C"/>
    <w:rsid w:val="0067621A"/>
    <w:rsid w:val="00676F9C"/>
    <w:rsid w:val="0067703B"/>
    <w:rsid w:val="006821DE"/>
    <w:rsid w:val="006823B5"/>
    <w:rsid w:val="00682938"/>
    <w:rsid w:val="006926E3"/>
    <w:rsid w:val="006A4EB1"/>
    <w:rsid w:val="006A6436"/>
    <w:rsid w:val="006A749A"/>
    <w:rsid w:val="006B3C2A"/>
    <w:rsid w:val="006B49AA"/>
    <w:rsid w:val="006B62BE"/>
    <w:rsid w:val="006B70BF"/>
    <w:rsid w:val="006C1DC3"/>
    <w:rsid w:val="006C6B86"/>
    <w:rsid w:val="006D0A4D"/>
    <w:rsid w:val="006D3D93"/>
    <w:rsid w:val="006D45DB"/>
    <w:rsid w:val="006E31F6"/>
    <w:rsid w:val="006E5BEC"/>
    <w:rsid w:val="006E7039"/>
    <w:rsid w:val="006F195B"/>
    <w:rsid w:val="006F2E56"/>
    <w:rsid w:val="006F6B7C"/>
    <w:rsid w:val="006F72FD"/>
    <w:rsid w:val="006F756C"/>
    <w:rsid w:val="00705A2C"/>
    <w:rsid w:val="00710318"/>
    <w:rsid w:val="00711B7C"/>
    <w:rsid w:val="0071216F"/>
    <w:rsid w:val="00715F58"/>
    <w:rsid w:val="007166D2"/>
    <w:rsid w:val="00717358"/>
    <w:rsid w:val="007221F2"/>
    <w:rsid w:val="00722FA7"/>
    <w:rsid w:val="00724B70"/>
    <w:rsid w:val="00726D0C"/>
    <w:rsid w:val="00727C10"/>
    <w:rsid w:val="00732767"/>
    <w:rsid w:val="0073511D"/>
    <w:rsid w:val="00741171"/>
    <w:rsid w:val="007463B5"/>
    <w:rsid w:val="00747C45"/>
    <w:rsid w:val="0075011E"/>
    <w:rsid w:val="00751B25"/>
    <w:rsid w:val="007532AB"/>
    <w:rsid w:val="0076540F"/>
    <w:rsid w:val="0077077B"/>
    <w:rsid w:val="007709D7"/>
    <w:rsid w:val="00770B36"/>
    <w:rsid w:val="00774960"/>
    <w:rsid w:val="00775764"/>
    <w:rsid w:val="007811D5"/>
    <w:rsid w:val="0078198A"/>
    <w:rsid w:val="00782725"/>
    <w:rsid w:val="00783176"/>
    <w:rsid w:val="00785AF1"/>
    <w:rsid w:val="00786382"/>
    <w:rsid w:val="0078688B"/>
    <w:rsid w:val="00794446"/>
    <w:rsid w:val="00794C18"/>
    <w:rsid w:val="0079576D"/>
    <w:rsid w:val="00795D98"/>
    <w:rsid w:val="007A1E4D"/>
    <w:rsid w:val="007A6E1B"/>
    <w:rsid w:val="007B50EF"/>
    <w:rsid w:val="007B6130"/>
    <w:rsid w:val="007B634D"/>
    <w:rsid w:val="007B6FF6"/>
    <w:rsid w:val="007B7603"/>
    <w:rsid w:val="007B7A5B"/>
    <w:rsid w:val="007C0ED0"/>
    <w:rsid w:val="007C167C"/>
    <w:rsid w:val="007C5088"/>
    <w:rsid w:val="007E168E"/>
    <w:rsid w:val="007E3947"/>
    <w:rsid w:val="007E70A6"/>
    <w:rsid w:val="007E7B37"/>
    <w:rsid w:val="007F0174"/>
    <w:rsid w:val="007F201C"/>
    <w:rsid w:val="007F388A"/>
    <w:rsid w:val="007F54A8"/>
    <w:rsid w:val="007F5A51"/>
    <w:rsid w:val="007F639D"/>
    <w:rsid w:val="007F6D06"/>
    <w:rsid w:val="00802F67"/>
    <w:rsid w:val="00803CD5"/>
    <w:rsid w:val="00804DC1"/>
    <w:rsid w:val="00805C9E"/>
    <w:rsid w:val="008070A8"/>
    <w:rsid w:val="00810DE6"/>
    <w:rsid w:val="00820175"/>
    <w:rsid w:val="008277A3"/>
    <w:rsid w:val="00830276"/>
    <w:rsid w:val="0083071C"/>
    <w:rsid w:val="00835497"/>
    <w:rsid w:val="00835EA0"/>
    <w:rsid w:val="00836983"/>
    <w:rsid w:val="00836E98"/>
    <w:rsid w:val="008370DC"/>
    <w:rsid w:val="0083797D"/>
    <w:rsid w:val="00837FD2"/>
    <w:rsid w:val="00840CBD"/>
    <w:rsid w:val="00841E36"/>
    <w:rsid w:val="00845A7A"/>
    <w:rsid w:val="00846309"/>
    <w:rsid w:val="00847E88"/>
    <w:rsid w:val="008542D1"/>
    <w:rsid w:val="008564B8"/>
    <w:rsid w:val="00856D4C"/>
    <w:rsid w:val="00861192"/>
    <w:rsid w:val="00862965"/>
    <w:rsid w:val="00866486"/>
    <w:rsid w:val="0086743E"/>
    <w:rsid w:val="00871359"/>
    <w:rsid w:val="00873C34"/>
    <w:rsid w:val="00874151"/>
    <w:rsid w:val="00876ED2"/>
    <w:rsid w:val="0088274E"/>
    <w:rsid w:val="00883BE8"/>
    <w:rsid w:val="0089188B"/>
    <w:rsid w:val="00894CD6"/>
    <w:rsid w:val="00895CF7"/>
    <w:rsid w:val="00896282"/>
    <w:rsid w:val="008A13E8"/>
    <w:rsid w:val="008A4DF4"/>
    <w:rsid w:val="008A6B60"/>
    <w:rsid w:val="008A751D"/>
    <w:rsid w:val="008B3C6C"/>
    <w:rsid w:val="008C174C"/>
    <w:rsid w:val="008C242E"/>
    <w:rsid w:val="008C38FD"/>
    <w:rsid w:val="008C3F1E"/>
    <w:rsid w:val="008C4F37"/>
    <w:rsid w:val="008D3853"/>
    <w:rsid w:val="008D424C"/>
    <w:rsid w:val="008D49FF"/>
    <w:rsid w:val="008D4ABE"/>
    <w:rsid w:val="008D6666"/>
    <w:rsid w:val="008E1E64"/>
    <w:rsid w:val="008E1E98"/>
    <w:rsid w:val="008F116B"/>
    <w:rsid w:val="008F1172"/>
    <w:rsid w:val="008F1D9B"/>
    <w:rsid w:val="008F63A9"/>
    <w:rsid w:val="008F7BF1"/>
    <w:rsid w:val="00901B71"/>
    <w:rsid w:val="00904190"/>
    <w:rsid w:val="009063D2"/>
    <w:rsid w:val="009114FE"/>
    <w:rsid w:val="00915705"/>
    <w:rsid w:val="00915CE8"/>
    <w:rsid w:val="009215C9"/>
    <w:rsid w:val="00922ED8"/>
    <w:rsid w:val="009261F5"/>
    <w:rsid w:val="0092712A"/>
    <w:rsid w:val="00930360"/>
    <w:rsid w:val="00934CAA"/>
    <w:rsid w:val="0093633A"/>
    <w:rsid w:val="00942FB8"/>
    <w:rsid w:val="009440DF"/>
    <w:rsid w:val="009450AE"/>
    <w:rsid w:val="0094622B"/>
    <w:rsid w:val="00946984"/>
    <w:rsid w:val="009505A6"/>
    <w:rsid w:val="00951398"/>
    <w:rsid w:val="00952E62"/>
    <w:rsid w:val="00953E48"/>
    <w:rsid w:val="00953F89"/>
    <w:rsid w:val="0095621A"/>
    <w:rsid w:val="00960E6A"/>
    <w:rsid w:val="00960F2A"/>
    <w:rsid w:val="00965AC3"/>
    <w:rsid w:val="00971F11"/>
    <w:rsid w:val="00975DD9"/>
    <w:rsid w:val="0097619F"/>
    <w:rsid w:val="009778AB"/>
    <w:rsid w:val="009818FD"/>
    <w:rsid w:val="00991CFD"/>
    <w:rsid w:val="00991FB9"/>
    <w:rsid w:val="00994686"/>
    <w:rsid w:val="00996AEA"/>
    <w:rsid w:val="009A0B54"/>
    <w:rsid w:val="009A45F9"/>
    <w:rsid w:val="009A6D24"/>
    <w:rsid w:val="009A7FBB"/>
    <w:rsid w:val="009B07FE"/>
    <w:rsid w:val="009B219A"/>
    <w:rsid w:val="009B2FEC"/>
    <w:rsid w:val="009B3A37"/>
    <w:rsid w:val="009B3E0B"/>
    <w:rsid w:val="009C2E7C"/>
    <w:rsid w:val="009C5543"/>
    <w:rsid w:val="009C5972"/>
    <w:rsid w:val="009C5B97"/>
    <w:rsid w:val="009C7846"/>
    <w:rsid w:val="009D3A8E"/>
    <w:rsid w:val="009D4AC3"/>
    <w:rsid w:val="009D70AC"/>
    <w:rsid w:val="009E2D99"/>
    <w:rsid w:val="009E462E"/>
    <w:rsid w:val="009E75CB"/>
    <w:rsid w:val="009F0A25"/>
    <w:rsid w:val="009F635A"/>
    <w:rsid w:val="00A0453A"/>
    <w:rsid w:val="00A051CF"/>
    <w:rsid w:val="00A07D26"/>
    <w:rsid w:val="00A10374"/>
    <w:rsid w:val="00A10941"/>
    <w:rsid w:val="00A20E58"/>
    <w:rsid w:val="00A21500"/>
    <w:rsid w:val="00A22B08"/>
    <w:rsid w:val="00A277BB"/>
    <w:rsid w:val="00A33376"/>
    <w:rsid w:val="00A33D53"/>
    <w:rsid w:val="00A349D7"/>
    <w:rsid w:val="00A359BE"/>
    <w:rsid w:val="00A36631"/>
    <w:rsid w:val="00A37F12"/>
    <w:rsid w:val="00A41004"/>
    <w:rsid w:val="00A422EF"/>
    <w:rsid w:val="00A43A27"/>
    <w:rsid w:val="00A455B6"/>
    <w:rsid w:val="00A45821"/>
    <w:rsid w:val="00A50A23"/>
    <w:rsid w:val="00A5317D"/>
    <w:rsid w:val="00A53500"/>
    <w:rsid w:val="00A53BAF"/>
    <w:rsid w:val="00A5475A"/>
    <w:rsid w:val="00A61664"/>
    <w:rsid w:val="00A659C2"/>
    <w:rsid w:val="00A70C8A"/>
    <w:rsid w:val="00A71008"/>
    <w:rsid w:val="00A921AB"/>
    <w:rsid w:val="00A951B4"/>
    <w:rsid w:val="00A974DA"/>
    <w:rsid w:val="00AA3BA2"/>
    <w:rsid w:val="00AA6D4C"/>
    <w:rsid w:val="00AA74E9"/>
    <w:rsid w:val="00AB12ED"/>
    <w:rsid w:val="00AB21E7"/>
    <w:rsid w:val="00AB28F9"/>
    <w:rsid w:val="00AB34F4"/>
    <w:rsid w:val="00AB42B4"/>
    <w:rsid w:val="00AB6719"/>
    <w:rsid w:val="00AC02B5"/>
    <w:rsid w:val="00AC2B65"/>
    <w:rsid w:val="00AC557F"/>
    <w:rsid w:val="00AC5635"/>
    <w:rsid w:val="00AC59CC"/>
    <w:rsid w:val="00AC5C55"/>
    <w:rsid w:val="00AC5DA6"/>
    <w:rsid w:val="00AD2B07"/>
    <w:rsid w:val="00AD442B"/>
    <w:rsid w:val="00AE49B6"/>
    <w:rsid w:val="00AE6EA8"/>
    <w:rsid w:val="00AE7CC7"/>
    <w:rsid w:val="00AF46A2"/>
    <w:rsid w:val="00B01EE9"/>
    <w:rsid w:val="00B04BDC"/>
    <w:rsid w:val="00B12588"/>
    <w:rsid w:val="00B137AD"/>
    <w:rsid w:val="00B205A6"/>
    <w:rsid w:val="00B249BA"/>
    <w:rsid w:val="00B255D3"/>
    <w:rsid w:val="00B25619"/>
    <w:rsid w:val="00B303B3"/>
    <w:rsid w:val="00B3088E"/>
    <w:rsid w:val="00B33965"/>
    <w:rsid w:val="00B4005F"/>
    <w:rsid w:val="00B418F6"/>
    <w:rsid w:val="00B509FA"/>
    <w:rsid w:val="00B50E5B"/>
    <w:rsid w:val="00B52BC6"/>
    <w:rsid w:val="00B540E6"/>
    <w:rsid w:val="00B62388"/>
    <w:rsid w:val="00B65815"/>
    <w:rsid w:val="00B74203"/>
    <w:rsid w:val="00B7496E"/>
    <w:rsid w:val="00B80DCC"/>
    <w:rsid w:val="00B8103C"/>
    <w:rsid w:val="00B90B4F"/>
    <w:rsid w:val="00B92AC6"/>
    <w:rsid w:val="00B94236"/>
    <w:rsid w:val="00B94D1E"/>
    <w:rsid w:val="00B95025"/>
    <w:rsid w:val="00B9636F"/>
    <w:rsid w:val="00B97EB4"/>
    <w:rsid w:val="00BA3723"/>
    <w:rsid w:val="00BA5EFF"/>
    <w:rsid w:val="00BB7E57"/>
    <w:rsid w:val="00BC42BE"/>
    <w:rsid w:val="00BC6F3C"/>
    <w:rsid w:val="00BD14BB"/>
    <w:rsid w:val="00BD4486"/>
    <w:rsid w:val="00BD6AB4"/>
    <w:rsid w:val="00BE03CF"/>
    <w:rsid w:val="00BE188E"/>
    <w:rsid w:val="00BE23B5"/>
    <w:rsid w:val="00BE39E8"/>
    <w:rsid w:val="00BE3C1F"/>
    <w:rsid w:val="00BE50AB"/>
    <w:rsid w:val="00BE7283"/>
    <w:rsid w:val="00BF25A7"/>
    <w:rsid w:val="00BF287A"/>
    <w:rsid w:val="00C01723"/>
    <w:rsid w:val="00C01CE8"/>
    <w:rsid w:val="00C027C4"/>
    <w:rsid w:val="00C031FD"/>
    <w:rsid w:val="00C03A70"/>
    <w:rsid w:val="00C05486"/>
    <w:rsid w:val="00C0586D"/>
    <w:rsid w:val="00C07E2C"/>
    <w:rsid w:val="00C167FB"/>
    <w:rsid w:val="00C23CF9"/>
    <w:rsid w:val="00C24087"/>
    <w:rsid w:val="00C268ED"/>
    <w:rsid w:val="00C27AA1"/>
    <w:rsid w:val="00C3343F"/>
    <w:rsid w:val="00C33EB9"/>
    <w:rsid w:val="00C34243"/>
    <w:rsid w:val="00C3523F"/>
    <w:rsid w:val="00C3711A"/>
    <w:rsid w:val="00C37FDE"/>
    <w:rsid w:val="00C41238"/>
    <w:rsid w:val="00C42CF7"/>
    <w:rsid w:val="00C43D9C"/>
    <w:rsid w:val="00C47FD0"/>
    <w:rsid w:val="00C502F5"/>
    <w:rsid w:val="00C53895"/>
    <w:rsid w:val="00C55B50"/>
    <w:rsid w:val="00C6444A"/>
    <w:rsid w:val="00C73290"/>
    <w:rsid w:val="00C73A56"/>
    <w:rsid w:val="00C749AB"/>
    <w:rsid w:val="00C74B1A"/>
    <w:rsid w:val="00C81A2C"/>
    <w:rsid w:val="00C82D42"/>
    <w:rsid w:val="00C8627E"/>
    <w:rsid w:val="00C868A6"/>
    <w:rsid w:val="00C86CEC"/>
    <w:rsid w:val="00C8766F"/>
    <w:rsid w:val="00C87778"/>
    <w:rsid w:val="00C91312"/>
    <w:rsid w:val="00CA256F"/>
    <w:rsid w:val="00CA3CC7"/>
    <w:rsid w:val="00CA4B8F"/>
    <w:rsid w:val="00CA5285"/>
    <w:rsid w:val="00CA708A"/>
    <w:rsid w:val="00CB2400"/>
    <w:rsid w:val="00CB5F18"/>
    <w:rsid w:val="00CB623D"/>
    <w:rsid w:val="00CB6F78"/>
    <w:rsid w:val="00CC1648"/>
    <w:rsid w:val="00CC6E2A"/>
    <w:rsid w:val="00CD799F"/>
    <w:rsid w:val="00CD7F42"/>
    <w:rsid w:val="00CE738D"/>
    <w:rsid w:val="00CF0EEB"/>
    <w:rsid w:val="00CF1D5B"/>
    <w:rsid w:val="00CF61FB"/>
    <w:rsid w:val="00D00792"/>
    <w:rsid w:val="00D01039"/>
    <w:rsid w:val="00D0204C"/>
    <w:rsid w:val="00D11819"/>
    <w:rsid w:val="00D17C9E"/>
    <w:rsid w:val="00D17F65"/>
    <w:rsid w:val="00D2048F"/>
    <w:rsid w:val="00D264FC"/>
    <w:rsid w:val="00D3143C"/>
    <w:rsid w:val="00D32A76"/>
    <w:rsid w:val="00D47178"/>
    <w:rsid w:val="00D519B7"/>
    <w:rsid w:val="00D57F86"/>
    <w:rsid w:val="00D603A0"/>
    <w:rsid w:val="00D630F4"/>
    <w:rsid w:val="00D633F5"/>
    <w:rsid w:val="00D6366D"/>
    <w:rsid w:val="00D66187"/>
    <w:rsid w:val="00D66453"/>
    <w:rsid w:val="00D67A22"/>
    <w:rsid w:val="00D67FA5"/>
    <w:rsid w:val="00D722FD"/>
    <w:rsid w:val="00D7456D"/>
    <w:rsid w:val="00D7608C"/>
    <w:rsid w:val="00D80DA4"/>
    <w:rsid w:val="00D81917"/>
    <w:rsid w:val="00D82319"/>
    <w:rsid w:val="00D8352D"/>
    <w:rsid w:val="00D848DD"/>
    <w:rsid w:val="00D86FFB"/>
    <w:rsid w:val="00D91794"/>
    <w:rsid w:val="00D97DE8"/>
    <w:rsid w:val="00DA094F"/>
    <w:rsid w:val="00DB461F"/>
    <w:rsid w:val="00DB4D97"/>
    <w:rsid w:val="00DB75EC"/>
    <w:rsid w:val="00DB798F"/>
    <w:rsid w:val="00DC09A8"/>
    <w:rsid w:val="00DC4E9C"/>
    <w:rsid w:val="00DC7581"/>
    <w:rsid w:val="00DD7FAC"/>
    <w:rsid w:val="00DE0707"/>
    <w:rsid w:val="00DE4A21"/>
    <w:rsid w:val="00DE5EEF"/>
    <w:rsid w:val="00DF3E57"/>
    <w:rsid w:val="00DF5B88"/>
    <w:rsid w:val="00E00E54"/>
    <w:rsid w:val="00E01689"/>
    <w:rsid w:val="00E0393E"/>
    <w:rsid w:val="00E05715"/>
    <w:rsid w:val="00E10DA3"/>
    <w:rsid w:val="00E11E82"/>
    <w:rsid w:val="00E13BD7"/>
    <w:rsid w:val="00E17CB4"/>
    <w:rsid w:val="00E25169"/>
    <w:rsid w:val="00E25B93"/>
    <w:rsid w:val="00E26061"/>
    <w:rsid w:val="00E339B4"/>
    <w:rsid w:val="00E34B26"/>
    <w:rsid w:val="00E46145"/>
    <w:rsid w:val="00E46A05"/>
    <w:rsid w:val="00E50288"/>
    <w:rsid w:val="00E502C0"/>
    <w:rsid w:val="00E546C9"/>
    <w:rsid w:val="00E576BC"/>
    <w:rsid w:val="00E5790D"/>
    <w:rsid w:val="00E57A1A"/>
    <w:rsid w:val="00E6088C"/>
    <w:rsid w:val="00E610F4"/>
    <w:rsid w:val="00E61D9E"/>
    <w:rsid w:val="00E6316A"/>
    <w:rsid w:val="00E6318F"/>
    <w:rsid w:val="00E67166"/>
    <w:rsid w:val="00E77817"/>
    <w:rsid w:val="00E77FA3"/>
    <w:rsid w:val="00E823D7"/>
    <w:rsid w:val="00E82BD2"/>
    <w:rsid w:val="00E82E14"/>
    <w:rsid w:val="00E951AB"/>
    <w:rsid w:val="00E9533F"/>
    <w:rsid w:val="00E96562"/>
    <w:rsid w:val="00EA015C"/>
    <w:rsid w:val="00EA318C"/>
    <w:rsid w:val="00EA3A06"/>
    <w:rsid w:val="00EA426A"/>
    <w:rsid w:val="00EA5D4F"/>
    <w:rsid w:val="00EA6009"/>
    <w:rsid w:val="00EA6268"/>
    <w:rsid w:val="00EB2CF2"/>
    <w:rsid w:val="00EC0DE7"/>
    <w:rsid w:val="00EC4A43"/>
    <w:rsid w:val="00ED2D52"/>
    <w:rsid w:val="00ED35C9"/>
    <w:rsid w:val="00EE15DF"/>
    <w:rsid w:val="00EE2AB0"/>
    <w:rsid w:val="00EE5886"/>
    <w:rsid w:val="00EE6BB4"/>
    <w:rsid w:val="00EF2BD9"/>
    <w:rsid w:val="00EF5101"/>
    <w:rsid w:val="00EF6B16"/>
    <w:rsid w:val="00EF6F8D"/>
    <w:rsid w:val="00EF7F9E"/>
    <w:rsid w:val="00F006B5"/>
    <w:rsid w:val="00F06B6D"/>
    <w:rsid w:val="00F0704B"/>
    <w:rsid w:val="00F2712D"/>
    <w:rsid w:val="00F30C7E"/>
    <w:rsid w:val="00F32F12"/>
    <w:rsid w:val="00F33C4B"/>
    <w:rsid w:val="00F348B1"/>
    <w:rsid w:val="00F35058"/>
    <w:rsid w:val="00F4059D"/>
    <w:rsid w:val="00F45256"/>
    <w:rsid w:val="00F477D8"/>
    <w:rsid w:val="00F47D59"/>
    <w:rsid w:val="00F5246B"/>
    <w:rsid w:val="00F533DF"/>
    <w:rsid w:val="00F5542E"/>
    <w:rsid w:val="00F55BA4"/>
    <w:rsid w:val="00F55EAD"/>
    <w:rsid w:val="00F562B7"/>
    <w:rsid w:val="00F704CE"/>
    <w:rsid w:val="00F751DC"/>
    <w:rsid w:val="00F77E28"/>
    <w:rsid w:val="00F77FD4"/>
    <w:rsid w:val="00F8245F"/>
    <w:rsid w:val="00F840A5"/>
    <w:rsid w:val="00F84A84"/>
    <w:rsid w:val="00F85614"/>
    <w:rsid w:val="00F85D57"/>
    <w:rsid w:val="00F86EE1"/>
    <w:rsid w:val="00F87240"/>
    <w:rsid w:val="00F87DE7"/>
    <w:rsid w:val="00F91291"/>
    <w:rsid w:val="00F91E52"/>
    <w:rsid w:val="00F92F0E"/>
    <w:rsid w:val="00F935C1"/>
    <w:rsid w:val="00F96B0B"/>
    <w:rsid w:val="00FA3064"/>
    <w:rsid w:val="00FA3B78"/>
    <w:rsid w:val="00FA4706"/>
    <w:rsid w:val="00FA5985"/>
    <w:rsid w:val="00FA7A12"/>
    <w:rsid w:val="00FA7DEA"/>
    <w:rsid w:val="00FC145F"/>
    <w:rsid w:val="00FC7D23"/>
    <w:rsid w:val="00FD034D"/>
    <w:rsid w:val="00FD06AD"/>
    <w:rsid w:val="00FD26EF"/>
    <w:rsid w:val="00FD515B"/>
    <w:rsid w:val="00FD5A3F"/>
    <w:rsid w:val="00FD6BF8"/>
    <w:rsid w:val="00FD72A7"/>
    <w:rsid w:val="00FD7CF4"/>
    <w:rsid w:val="00FE125B"/>
    <w:rsid w:val="00FE4426"/>
    <w:rsid w:val="00FE5A76"/>
    <w:rsid w:val="00FE685C"/>
    <w:rsid w:val="00FE6E9E"/>
    <w:rsid w:val="00FF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2E9B2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08C4"/>
    <w:pPr>
      <w:spacing w:after="65" w:line="265" w:lineRule="auto"/>
      <w:ind w:left="10" w:hanging="10"/>
    </w:pPr>
    <w:rPr>
      <w:rFonts w:ascii="Arial" w:eastAsia="Arial" w:hAnsi="Arial" w:cs="Arial"/>
      <w:color w:val="000000"/>
      <w:kern w:val="34"/>
    </w:rPr>
  </w:style>
  <w:style w:type="paragraph" w:styleId="Nadpis1">
    <w:name w:val="heading 1"/>
    <w:aliases w:val="h1,Heading1,1,11,12,111,13,112,121,1111"/>
    <w:next w:val="Normln"/>
    <w:link w:val="Nadpis1Char"/>
    <w:unhideWhenUsed/>
    <w:qFormat/>
    <w:rsid w:val="00013184"/>
    <w:pPr>
      <w:keepNext/>
      <w:keepLines/>
      <w:numPr>
        <w:numId w:val="5"/>
      </w:numPr>
      <w:spacing w:after="401" w:line="265" w:lineRule="auto"/>
      <w:outlineLvl w:val="0"/>
    </w:pPr>
    <w:rPr>
      <w:rFonts w:ascii="Arial" w:eastAsia="Arial" w:hAnsi="Arial" w:cs="Arial"/>
      <w:b/>
      <w:color w:val="004F9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542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E5A7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eading1 Char,1 Char,11 Char,12 Char,111 Char,13 Char,112 Char,121 Char,1111 Char"/>
    <w:link w:val="Nadpis1"/>
    <w:rsid w:val="00013184"/>
    <w:rPr>
      <w:rFonts w:ascii="Arial" w:eastAsia="Arial" w:hAnsi="Arial" w:cs="Arial"/>
      <w:b/>
      <w:color w:val="004F9E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basedOn w:val="Normln"/>
    <w:uiPriority w:val="34"/>
    <w:qFormat/>
    <w:rsid w:val="0038788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F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0EEB"/>
    <w:rPr>
      <w:rFonts w:ascii="Arial" w:eastAsia="Arial" w:hAnsi="Arial" w:cs="Arial"/>
      <w:color w:val="00000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E5A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zmezer">
    <w:name w:val="No Spacing"/>
    <w:aliases w:val="text"/>
    <w:uiPriority w:val="1"/>
    <w:qFormat/>
    <w:rsid w:val="002A27CB"/>
    <w:pPr>
      <w:spacing w:after="120" w:line="240" w:lineRule="auto"/>
      <w:jc w:val="both"/>
    </w:pPr>
    <w:rPr>
      <w:rFonts w:ascii="Calibri" w:eastAsia="Calibri" w:hAnsi="Calibri" w:cs="Times New Roman"/>
      <w:color w:val="1F497D"/>
      <w:lang w:eastAsia="en-US"/>
    </w:rPr>
  </w:style>
  <w:style w:type="paragraph" w:customStyle="1" w:styleId="2uroven">
    <w:name w:val="2 uroven"/>
    <w:basedOn w:val="Bezmezer"/>
    <w:next w:val="Bezmezer"/>
    <w:link w:val="2urovenChar"/>
    <w:qFormat/>
    <w:rsid w:val="003F0651"/>
    <w:pPr>
      <w:numPr>
        <w:ilvl w:val="1"/>
        <w:numId w:val="2"/>
      </w:numPr>
      <w:tabs>
        <w:tab w:val="left" w:pos="624"/>
        <w:tab w:val="left" w:pos="907"/>
      </w:tabs>
      <w:spacing w:before="60"/>
    </w:pPr>
    <w:rPr>
      <w:rFonts w:cs="Arial"/>
    </w:rPr>
  </w:style>
  <w:style w:type="character" w:customStyle="1" w:styleId="2urovenChar">
    <w:name w:val="2 uroven Char"/>
    <w:link w:val="2uroven"/>
    <w:rsid w:val="003F0651"/>
    <w:rPr>
      <w:rFonts w:ascii="Calibri" w:eastAsia="Calibri" w:hAnsi="Calibri" w:cs="Arial"/>
      <w:color w:val="1F497D"/>
      <w:lang w:eastAsia="en-US"/>
    </w:rPr>
  </w:style>
  <w:style w:type="paragraph" w:customStyle="1" w:styleId="odsazen1">
    <w:name w:val="odsazení 1"/>
    <w:basedOn w:val="Normln"/>
    <w:next w:val="Normln"/>
    <w:qFormat/>
    <w:rsid w:val="00013184"/>
    <w:pPr>
      <w:numPr>
        <w:ilvl w:val="1"/>
        <w:numId w:val="5"/>
      </w:numPr>
      <w:spacing w:after="340" w:line="322" w:lineRule="auto"/>
    </w:pPr>
    <w:rPr>
      <w:noProof/>
    </w:rPr>
  </w:style>
  <w:style w:type="paragraph" w:customStyle="1" w:styleId="odrazkypismena">
    <w:name w:val="odrazky pismena"/>
    <w:basedOn w:val="Bezmezer"/>
    <w:next w:val="Bezmezer"/>
    <w:rsid w:val="003F0651"/>
    <w:pPr>
      <w:numPr>
        <w:numId w:val="3"/>
      </w:numPr>
      <w:ind w:left="1661" w:hanging="357"/>
    </w:pPr>
  </w:style>
  <w:style w:type="paragraph" w:customStyle="1" w:styleId="bezmezersnzvy">
    <w:name w:val="bez mezer_s názvy"/>
    <w:basedOn w:val="Bezmezer"/>
    <w:rsid w:val="003F0651"/>
    <w:pPr>
      <w:ind w:left="851"/>
    </w:pPr>
  </w:style>
  <w:style w:type="paragraph" w:customStyle="1" w:styleId="3urovenseznamu">
    <w:name w:val="3 uroven seznamu"/>
    <w:basedOn w:val="Normln"/>
    <w:rsid w:val="003F0651"/>
    <w:pPr>
      <w:numPr>
        <w:ilvl w:val="2"/>
        <w:numId w:val="2"/>
      </w:numPr>
      <w:tabs>
        <w:tab w:val="left" w:pos="851"/>
        <w:tab w:val="left" w:pos="992"/>
        <w:tab w:val="left" w:pos="1077"/>
      </w:tabs>
      <w:spacing w:before="180" w:after="60" w:line="240" w:lineRule="auto"/>
      <w:jc w:val="both"/>
    </w:pPr>
    <w:rPr>
      <w:rFonts w:ascii="Calibri" w:eastAsia="Calibri" w:hAnsi="Calibri"/>
      <w:i/>
      <w:color w:val="1F497D"/>
      <w:kern w:val="0"/>
      <w:lang w:eastAsia="en-US"/>
    </w:rPr>
  </w:style>
  <w:style w:type="paragraph" w:customStyle="1" w:styleId="4urovenseznamu">
    <w:name w:val="4 uroven seznamu"/>
    <w:basedOn w:val="3urovenseznamu"/>
    <w:rsid w:val="003F0651"/>
    <w:pPr>
      <w:numPr>
        <w:ilvl w:val="3"/>
      </w:numPr>
      <w:tabs>
        <w:tab w:val="clear" w:pos="851"/>
      </w:tabs>
    </w:pPr>
    <w:rPr>
      <w:i w:val="0"/>
    </w:rPr>
  </w:style>
  <w:style w:type="paragraph" w:customStyle="1" w:styleId="druhauroven">
    <w:name w:val="druha uroven"/>
    <w:basedOn w:val="Nadpis1"/>
    <w:link w:val="druhaurovenChar"/>
    <w:qFormat/>
    <w:rsid w:val="00AA3BA2"/>
    <w:pPr>
      <w:numPr>
        <w:ilvl w:val="1"/>
        <w:numId w:val="1"/>
      </w:numPr>
    </w:pPr>
  </w:style>
  <w:style w:type="character" w:customStyle="1" w:styleId="druhaurovenChar">
    <w:name w:val="druha uroven Char"/>
    <w:basedOn w:val="Nadpis1Char"/>
    <w:link w:val="druhauroven"/>
    <w:rsid w:val="00AA3BA2"/>
    <w:rPr>
      <w:rFonts w:ascii="Arial" w:eastAsia="Arial" w:hAnsi="Arial" w:cs="Arial"/>
      <w:b/>
      <w:color w:val="004F9E"/>
    </w:rPr>
  </w:style>
  <w:style w:type="paragraph" w:styleId="Zkladntext">
    <w:name w:val="Body Text"/>
    <w:basedOn w:val="Normln"/>
    <w:link w:val="ZkladntextChar"/>
    <w:semiHidden/>
    <w:unhideWhenUsed/>
    <w:rsid w:val="0055166C"/>
    <w:pPr>
      <w:autoSpaceDE w:val="0"/>
      <w:autoSpaceDN w:val="0"/>
      <w:adjustRightInd w:val="0"/>
      <w:spacing w:after="0" w:line="240" w:lineRule="auto"/>
      <w:ind w:left="0" w:firstLine="0"/>
    </w:pPr>
    <w:rPr>
      <w:rFonts w:ascii="CG Times (W1)" w:eastAsia="Times New Roman" w:hAnsi="CG Times (W1)" w:cs="Times New Roman"/>
      <w:color w:val="auto"/>
      <w:kern w:val="0"/>
      <w:sz w:val="32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55166C"/>
    <w:rPr>
      <w:rFonts w:ascii="CG Times (W1)" w:eastAsia="Times New Roman" w:hAnsi="CG Times (W1)" w:cs="Times New Roman"/>
      <w:sz w:val="32"/>
      <w:szCs w:val="20"/>
    </w:rPr>
  </w:style>
  <w:style w:type="paragraph" w:customStyle="1" w:styleId="Level2">
    <w:name w:val="Level 2"/>
    <w:basedOn w:val="Normln"/>
    <w:uiPriority w:val="99"/>
    <w:rsid w:val="0055166C"/>
    <w:pPr>
      <w:numPr>
        <w:ilvl w:val="1"/>
        <w:numId w:val="4"/>
      </w:numPr>
      <w:tabs>
        <w:tab w:val="left" w:pos="180"/>
        <w:tab w:val="left" w:pos="540"/>
      </w:tabs>
      <w:spacing w:after="100" w:line="240" w:lineRule="auto"/>
      <w:jc w:val="both"/>
    </w:pPr>
    <w:rPr>
      <w:rFonts w:eastAsia="Times New Roman" w:cs="Times New Roman"/>
      <w:color w:val="auto"/>
      <w:kern w:val="0"/>
      <w:sz w:val="16"/>
      <w:szCs w:val="20"/>
    </w:rPr>
  </w:style>
  <w:style w:type="paragraph" w:customStyle="1" w:styleId="Level1">
    <w:name w:val="Level 1"/>
    <w:basedOn w:val="Normln"/>
    <w:uiPriority w:val="99"/>
    <w:rsid w:val="0055166C"/>
    <w:pPr>
      <w:numPr>
        <w:numId w:val="4"/>
      </w:numPr>
      <w:tabs>
        <w:tab w:val="left" w:pos="180"/>
        <w:tab w:val="left" w:pos="540"/>
      </w:tabs>
      <w:spacing w:after="120" w:line="240" w:lineRule="auto"/>
      <w:jc w:val="both"/>
    </w:pPr>
    <w:rPr>
      <w:rFonts w:eastAsia="Times New Roman" w:cs="Times New Roman"/>
      <w:color w:val="auto"/>
      <w:kern w:val="0"/>
      <w:sz w:val="16"/>
      <w:szCs w:val="20"/>
      <w:u w:val="single"/>
    </w:rPr>
  </w:style>
  <w:style w:type="paragraph" w:customStyle="1" w:styleId="Level3">
    <w:name w:val="Level 3"/>
    <w:basedOn w:val="Level2"/>
    <w:uiPriority w:val="99"/>
    <w:rsid w:val="0055166C"/>
    <w:pPr>
      <w:numPr>
        <w:ilvl w:val="2"/>
      </w:numPr>
    </w:pPr>
  </w:style>
  <w:style w:type="paragraph" w:styleId="Zpat">
    <w:name w:val="footer"/>
    <w:basedOn w:val="Normln"/>
    <w:link w:val="ZpatChar"/>
    <w:uiPriority w:val="99"/>
    <w:unhideWhenUsed/>
    <w:rsid w:val="000548A4"/>
    <w:pPr>
      <w:tabs>
        <w:tab w:val="center" w:pos="4536"/>
        <w:tab w:val="right" w:pos="9072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kern w:val="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0548A4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61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619F"/>
    <w:rPr>
      <w:rFonts w:ascii="Segoe UI" w:eastAsia="Arial" w:hAnsi="Segoe UI" w:cs="Segoe UI"/>
      <w:color w:val="000000"/>
      <w:kern w:val="34"/>
      <w:sz w:val="18"/>
      <w:szCs w:val="18"/>
    </w:rPr>
  </w:style>
  <w:style w:type="paragraph" w:styleId="Nadpisobsahu">
    <w:name w:val="TOC Heading"/>
    <w:basedOn w:val="Nadpis1"/>
    <w:next w:val="Normln"/>
    <w:uiPriority w:val="39"/>
    <w:unhideWhenUsed/>
    <w:qFormat/>
    <w:rsid w:val="00785AF1"/>
    <w:pPr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785AF1"/>
    <w:pPr>
      <w:spacing w:after="100"/>
      <w:ind w:left="0"/>
    </w:pPr>
  </w:style>
  <w:style w:type="character" w:styleId="Hypertextovodkaz">
    <w:name w:val="Hyperlink"/>
    <w:basedOn w:val="Standardnpsmoodstavce"/>
    <w:uiPriority w:val="99"/>
    <w:unhideWhenUsed/>
    <w:rsid w:val="00785AF1"/>
    <w:rPr>
      <w:color w:val="0000FF" w:themeColor="hyperlink"/>
      <w:u w:val="single"/>
    </w:rPr>
  </w:style>
  <w:style w:type="paragraph" w:customStyle="1" w:styleId="N1">
    <w:name w:val="N1"/>
    <w:basedOn w:val="Nadpis1"/>
    <w:next w:val="odsazen1"/>
    <w:link w:val="N1Char"/>
    <w:qFormat/>
    <w:rsid w:val="004321D0"/>
    <w:rPr>
      <w:noProof/>
    </w:rPr>
  </w:style>
  <w:style w:type="character" w:customStyle="1" w:styleId="N1Char">
    <w:name w:val="N1 Char"/>
    <w:basedOn w:val="Nadpis1Char"/>
    <w:link w:val="N1"/>
    <w:rsid w:val="004321D0"/>
    <w:rPr>
      <w:rFonts w:ascii="Arial" w:eastAsia="Arial" w:hAnsi="Arial" w:cs="Arial"/>
      <w:b/>
      <w:noProof/>
      <w:color w:val="004F9E"/>
    </w:rPr>
  </w:style>
  <w:style w:type="paragraph" w:customStyle="1" w:styleId="zpat0">
    <w:name w:val="zápatí"/>
    <w:basedOn w:val="Bezmezer"/>
    <w:qFormat/>
    <w:rsid w:val="003C60EB"/>
    <w:pPr>
      <w:spacing w:after="0"/>
      <w:jc w:val="left"/>
    </w:pPr>
    <w:rPr>
      <w:color w:val="4F81BD"/>
    </w:rPr>
  </w:style>
  <w:style w:type="paragraph" w:customStyle="1" w:styleId="O1">
    <w:name w:val="O1"/>
    <w:basedOn w:val="odsazen1"/>
    <w:link w:val="O1Char"/>
    <w:qFormat/>
    <w:rsid w:val="004321D0"/>
  </w:style>
  <w:style w:type="character" w:customStyle="1" w:styleId="O1Char">
    <w:name w:val="O1 Char"/>
    <w:basedOn w:val="Standardnpsmoodstavce"/>
    <w:link w:val="O1"/>
    <w:rsid w:val="004321D0"/>
    <w:rPr>
      <w:rFonts w:ascii="Arial" w:eastAsia="Arial" w:hAnsi="Arial" w:cs="Arial"/>
      <w:noProof/>
      <w:color w:val="000000"/>
      <w:kern w:val="34"/>
    </w:rPr>
  </w:style>
  <w:style w:type="paragraph" w:customStyle="1" w:styleId="T1">
    <w:name w:val="T1"/>
    <w:link w:val="T1Char"/>
    <w:qFormat/>
    <w:rsid w:val="004321D0"/>
    <w:pPr>
      <w:spacing w:after="0" w:line="240" w:lineRule="auto"/>
      <w:ind w:left="1741" w:hanging="360"/>
      <w:jc w:val="both"/>
    </w:pPr>
    <w:rPr>
      <w:rFonts w:ascii="Arial" w:eastAsia="Calibri" w:hAnsi="Arial" w:cs="Arial"/>
      <w:szCs w:val="20"/>
    </w:rPr>
  </w:style>
  <w:style w:type="character" w:customStyle="1" w:styleId="T1Char">
    <w:name w:val="T1 Char"/>
    <w:basedOn w:val="Standardnpsmoodstavce"/>
    <w:link w:val="T1"/>
    <w:rsid w:val="004321D0"/>
    <w:rPr>
      <w:rFonts w:ascii="Arial" w:eastAsia="Calibri" w:hAnsi="Arial" w:cs="Arial"/>
      <w:szCs w:val="20"/>
    </w:rPr>
  </w:style>
  <w:style w:type="table" w:styleId="Mkatabulky">
    <w:name w:val="Table Grid"/>
    <w:basedOn w:val="Normlntabulka"/>
    <w:uiPriority w:val="39"/>
    <w:rsid w:val="000C5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2542DE"/>
    <w:rPr>
      <w:rFonts w:asciiTheme="majorHAnsi" w:eastAsiaTheme="majorEastAsia" w:hAnsiTheme="majorHAnsi" w:cstheme="majorBidi"/>
      <w:color w:val="365F91" w:themeColor="accent1" w:themeShade="BF"/>
      <w:kern w:val="34"/>
      <w:sz w:val="26"/>
      <w:szCs w:val="26"/>
    </w:rPr>
  </w:style>
  <w:style w:type="paragraph" w:styleId="Obsah2">
    <w:name w:val="toc 2"/>
    <w:basedOn w:val="Normln"/>
    <w:next w:val="Normln"/>
    <w:autoRedefine/>
    <w:uiPriority w:val="39"/>
    <w:unhideWhenUsed/>
    <w:rsid w:val="00671473"/>
    <w:pPr>
      <w:spacing w:after="100"/>
      <w:ind w:left="220"/>
    </w:pPr>
  </w:style>
  <w:style w:type="character" w:styleId="Odkaznakoment">
    <w:name w:val="annotation reference"/>
    <w:basedOn w:val="Standardnpsmoodstavce"/>
    <w:uiPriority w:val="99"/>
    <w:semiHidden/>
    <w:unhideWhenUsed/>
    <w:rsid w:val="00C01C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01C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01CE8"/>
    <w:rPr>
      <w:rFonts w:ascii="Arial" w:eastAsia="Arial" w:hAnsi="Arial" w:cs="Arial"/>
      <w:color w:val="000000"/>
      <w:kern w:val="34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01C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01CE8"/>
    <w:rPr>
      <w:rFonts w:ascii="Arial" w:eastAsia="Arial" w:hAnsi="Arial" w:cs="Arial"/>
      <w:b/>
      <w:bCs/>
      <w:color w:val="000000"/>
      <w:kern w:val="34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8231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82319"/>
    <w:rPr>
      <w:rFonts w:ascii="Arial" w:eastAsia="Arial" w:hAnsi="Arial" w:cs="Arial"/>
      <w:color w:val="000000"/>
      <w:kern w:val="34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82319"/>
    <w:rPr>
      <w:vertAlign w:val="superscript"/>
    </w:rPr>
  </w:style>
  <w:style w:type="paragraph" w:styleId="Revize">
    <w:name w:val="Revision"/>
    <w:hidden/>
    <w:uiPriority w:val="99"/>
    <w:semiHidden/>
    <w:rsid w:val="002876CC"/>
    <w:pPr>
      <w:spacing w:after="0" w:line="240" w:lineRule="auto"/>
    </w:pPr>
    <w:rPr>
      <w:rFonts w:ascii="Arial" w:eastAsia="Arial" w:hAnsi="Arial" w:cs="Arial"/>
      <w:color w:val="000000"/>
      <w:kern w:val="3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A20CE"/>
    <w:pPr>
      <w:numPr>
        <w:ilvl w:val="1"/>
      </w:numPr>
      <w:spacing w:after="0" w:line="432" w:lineRule="auto"/>
      <w:ind w:left="10" w:hanging="10"/>
    </w:pPr>
    <w:rPr>
      <w:rFonts w:eastAsiaTheme="minorEastAsia" w:cstheme="minorBidi"/>
      <w:b/>
      <w:smallCaps/>
      <w:color w:val="00519E"/>
      <w:kern w:val="0"/>
      <w:sz w:val="20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4A20CE"/>
    <w:rPr>
      <w:rFonts w:ascii="Arial" w:hAnsi="Arial"/>
      <w:b/>
      <w:smallCaps/>
      <w:color w:val="00519E"/>
      <w:sz w:val="20"/>
      <w:lang w:eastAsia="en-US"/>
    </w:rPr>
  </w:style>
  <w:style w:type="paragraph" w:customStyle="1" w:styleId="CETIN2uroven">
    <w:name w:val="CETIN 2. uroven"/>
    <w:basedOn w:val="Normln"/>
    <w:rsid w:val="00FD034D"/>
    <w:pPr>
      <w:tabs>
        <w:tab w:val="num" w:pos="1163"/>
      </w:tabs>
      <w:spacing w:after="340" w:line="322" w:lineRule="auto"/>
      <w:ind w:left="1474" w:hanging="709"/>
      <w:jc w:val="both"/>
      <w:outlineLvl w:val="0"/>
    </w:pPr>
    <w:rPr>
      <w:rFonts w:eastAsia="Times New Roman" w:cs="Times New Roman"/>
      <w:color w:val="auto"/>
      <w:kern w:val="0"/>
      <w:szCs w:val="24"/>
    </w:rPr>
  </w:style>
  <w:style w:type="paragraph" w:customStyle="1" w:styleId="CETINNadpis">
    <w:name w:val="CETIN Nadpis"/>
    <w:basedOn w:val="Obsah1"/>
    <w:link w:val="CETINNadpisChar"/>
    <w:qFormat/>
    <w:rsid w:val="00FD034D"/>
    <w:pPr>
      <w:keepNext/>
      <w:numPr>
        <w:numId w:val="20"/>
      </w:numPr>
      <w:suppressAutoHyphens/>
      <w:spacing w:after="120" w:line="240" w:lineRule="auto"/>
      <w:jc w:val="both"/>
      <w:outlineLvl w:val="0"/>
    </w:pPr>
    <w:rPr>
      <w:rFonts w:eastAsia="Times New Roman" w:cs="Times New Roman"/>
      <w:b/>
      <w:color w:val="7030A0"/>
      <w:sz w:val="24"/>
      <w:szCs w:val="24"/>
      <w:lang w:eastAsia="en-US"/>
    </w:rPr>
  </w:style>
  <w:style w:type="character" w:customStyle="1" w:styleId="CETINNadpisChar">
    <w:name w:val="CETIN Nadpis Char"/>
    <w:link w:val="CETINNadpis"/>
    <w:rsid w:val="00FD034D"/>
    <w:rPr>
      <w:rFonts w:ascii="Arial" w:eastAsia="Times New Roman" w:hAnsi="Arial" w:cs="Times New Roman"/>
      <w:b/>
      <w:color w:val="7030A0"/>
      <w:kern w:val="34"/>
      <w:sz w:val="24"/>
      <w:szCs w:val="24"/>
      <w:lang w:eastAsia="en-US"/>
    </w:rPr>
  </w:style>
  <w:style w:type="paragraph" w:customStyle="1" w:styleId="CETINTextlnku">
    <w:name w:val="CETIN Text článku"/>
    <w:basedOn w:val="Normln"/>
    <w:link w:val="CETINTextlnkuChar"/>
    <w:qFormat/>
    <w:rsid w:val="008A4DF4"/>
    <w:pPr>
      <w:numPr>
        <w:ilvl w:val="1"/>
        <w:numId w:val="20"/>
      </w:numPr>
      <w:spacing w:after="120" w:line="240" w:lineRule="auto"/>
      <w:jc w:val="both"/>
      <w:outlineLvl w:val="0"/>
    </w:pPr>
    <w:rPr>
      <w:rFonts w:eastAsia="Times New Roman" w:cs="Times New Roman"/>
      <w:color w:val="auto"/>
      <w:kern w:val="0"/>
      <w:sz w:val="20"/>
      <w:szCs w:val="24"/>
    </w:rPr>
  </w:style>
  <w:style w:type="character" w:customStyle="1" w:styleId="CETINTextlnkuChar">
    <w:name w:val="CETIN Text článku Char"/>
    <w:basedOn w:val="Standardnpsmoodstavce"/>
    <w:link w:val="CETINTextlnku"/>
    <w:rsid w:val="008A4DF4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3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A1261-C7F7-478E-9CC5-E6D99ED10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336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2021-02-17T22:29:00Z</dcterms:created>
  <dcterms:modified xsi:type="dcterms:W3CDTF">2021-03-26T13:30:00Z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a81b7f3-76d5-4bc1-abe7-45a9e5906009_Enabled">
    <vt:lpwstr>true</vt:lpwstr>
  </property>
  <property fmtid="{D5CDD505-2E9C-101B-9397-08002B2CF9AE}" pid="3" name="MSIP_Label_ba81b7f3-76d5-4bc1-abe7-45a9e5906009_SetDate">
    <vt:lpwstr>2021-03-26T13:30:03Z</vt:lpwstr>
  </property>
  <property fmtid="{D5CDD505-2E9C-101B-9397-08002B2CF9AE}" pid="4" name="MSIP_Label_ba81b7f3-76d5-4bc1-abe7-45a9e5906009_Method">
    <vt:lpwstr>Standard</vt:lpwstr>
  </property>
  <property fmtid="{D5CDD505-2E9C-101B-9397-08002B2CF9AE}" pid="5" name="MSIP_Label_ba81b7f3-76d5-4bc1-abe7-45a9e5906009_Name">
    <vt:lpwstr>Company INTERNAL</vt:lpwstr>
  </property>
  <property fmtid="{D5CDD505-2E9C-101B-9397-08002B2CF9AE}" pid="6" name="MSIP_Label_ba81b7f3-76d5-4bc1-abe7-45a9e5906009_SiteId">
    <vt:lpwstr>5d1297a0-4793-467b-b782-9ddf79faa41f</vt:lpwstr>
  </property>
  <property fmtid="{D5CDD505-2E9C-101B-9397-08002B2CF9AE}" pid="7" name="MSIP_Label_ba81b7f3-76d5-4bc1-abe7-45a9e5906009_ActionId">
    <vt:lpwstr>ddd34991-fae5-4532-8d6f-c47b5930a8f6</vt:lpwstr>
  </property>
  <property fmtid="{D5CDD505-2E9C-101B-9397-08002B2CF9AE}" pid="8" name="MSIP_Label_ba81b7f3-76d5-4bc1-abe7-45a9e5906009_ContentBits">
    <vt:lpwstr>1</vt:lpwstr>
  </property>
</Properties>
</file>